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365B4" w14:textId="25A67388" w:rsidR="00CC5673" w:rsidRPr="00CC5673" w:rsidRDefault="00A0242C" w:rsidP="00CC5673">
      <w:pPr>
        <w:jc w:val="right"/>
        <w:rPr>
          <w:b/>
          <w:sz w:val="32"/>
          <w:szCs w:val="32"/>
        </w:rPr>
      </w:pPr>
      <w:bookmarkStart w:id="0" w:name="_Toc173676431"/>
      <w:bookmarkStart w:id="1" w:name="_Toc198970572"/>
      <w:bookmarkStart w:id="2" w:name="_Toc394575509"/>
      <w:bookmarkStart w:id="3" w:name="_Toc450805474"/>
      <w:bookmarkStart w:id="4" w:name="_Toc494804218"/>
      <w:r>
        <w:rPr>
          <w:b/>
          <w:sz w:val="32"/>
          <w:szCs w:val="32"/>
        </w:rPr>
        <w:t>SharePoint Recertification Process</w:t>
      </w:r>
    </w:p>
    <w:p w14:paraId="77419DB4" w14:textId="77777777" w:rsidR="00CC5673" w:rsidRPr="00CC5673" w:rsidRDefault="00CC5673" w:rsidP="00CC5673">
      <w:pPr>
        <w:jc w:val="right"/>
        <w:rPr>
          <w:b/>
          <w:sz w:val="32"/>
          <w:szCs w:val="32"/>
        </w:rPr>
      </w:pPr>
    </w:p>
    <w:p w14:paraId="2B4BF123" w14:textId="77777777" w:rsidR="00CC5673" w:rsidRPr="00CC5673" w:rsidRDefault="00CC5673" w:rsidP="00CC5673">
      <w:pPr>
        <w:jc w:val="right"/>
        <w:rPr>
          <w:b/>
          <w:sz w:val="32"/>
          <w:szCs w:val="32"/>
        </w:rPr>
      </w:pPr>
      <w:r w:rsidRPr="00CC5673">
        <w:rPr>
          <w:b/>
          <w:sz w:val="32"/>
          <w:szCs w:val="32"/>
        </w:rPr>
        <w:t>Accenture Federal Services</w:t>
      </w:r>
    </w:p>
    <w:p w14:paraId="1B6E912D" w14:textId="13F6DDBB" w:rsidR="00CC5673" w:rsidRDefault="00CC5673" w:rsidP="00CC5673">
      <w:pPr>
        <w:jc w:val="right"/>
      </w:pPr>
      <w:r w:rsidRPr="00CC5673">
        <w:rPr>
          <w:b/>
          <w:sz w:val="32"/>
          <w:szCs w:val="32"/>
        </w:rPr>
        <w:t>Operation</w:t>
      </w:r>
      <w:r w:rsidR="00CA034F">
        <w:rPr>
          <w:b/>
          <w:sz w:val="32"/>
          <w:szCs w:val="32"/>
        </w:rPr>
        <w:t>s</w:t>
      </w:r>
      <w:r w:rsidRPr="00CC5673">
        <w:rPr>
          <w:b/>
          <w:sz w:val="32"/>
          <w:szCs w:val="32"/>
        </w:rPr>
        <w:t xml:space="preserve"> Center</w:t>
      </w:r>
    </w:p>
    <w:p w14:paraId="7BC42D6E" w14:textId="77777777" w:rsidR="00CC5673" w:rsidRDefault="00CC5673" w:rsidP="00CC5673">
      <w:pPr>
        <w:jc w:val="right"/>
        <w:rPr>
          <w:rFonts w:asciiTheme="minorHAnsi" w:hAnsiTheme="minorHAnsi" w:cstheme="minorHAnsi"/>
          <w:b/>
          <w:sz w:val="32"/>
          <w:szCs w:val="32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0"/>
        </w:rPr>
        <w:id w:val="-2140175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00FDD1B" w14:textId="77777777" w:rsidR="00CC5673" w:rsidRDefault="00CC5673">
          <w:pPr>
            <w:pStyle w:val="TOCHeading"/>
          </w:pPr>
          <w:r>
            <w:t>Table of Contents</w:t>
          </w:r>
        </w:p>
        <w:p w14:paraId="79E3EC6A" w14:textId="1086D2B5" w:rsidR="007B56FB" w:rsidRDefault="00CC5673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4821516" w:history="1">
            <w:r w:rsidR="007B56FB" w:rsidRPr="0082772F">
              <w:rPr>
                <w:rStyle w:val="Hyperlink"/>
                <w:rFonts w:cstheme="minorHAnsi"/>
                <w:noProof/>
              </w:rPr>
              <w:t>1.0</w:t>
            </w:r>
            <w:r w:rsidR="007B56F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B56FB" w:rsidRPr="0082772F">
              <w:rPr>
                <w:rStyle w:val="Hyperlink"/>
                <w:rFonts w:cstheme="minorHAnsi"/>
                <w:noProof/>
              </w:rPr>
              <w:t>Introduction</w:t>
            </w:r>
            <w:r w:rsidR="007B56FB">
              <w:rPr>
                <w:noProof/>
                <w:webHidden/>
              </w:rPr>
              <w:tab/>
            </w:r>
            <w:r w:rsidR="007B56FB">
              <w:rPr>
                <w:noProof/>
                <w:webHidden/>
              </w:rPr>
              <w:fldChar w:fldCharType="begin"/>
            </w:r>
            <w:r w:rsidR="007B56FB">
              <w:rPr>
                <w:noProof/>
                <w:webHidden/>
              </w:rPr>
              <w:instrText xml:space="preserve"> PAGEREF _Toc494821516 \h </w:instrText>
            </w:r>
            <w:r w:rsidR="007B56FB">
              <w:rPr>
                <w:noProof/>
                <w:webHidden/>
              </w:rPr>
            </w:r>
            <w:r w:rsidR="007B56FB">
              <w:rPr>
                <w:noProof/>
                <w:webHidden/>
              </w:rPr>
              <w:fldChar w:fldCharType="separate"/>
            </w:r>
            <w:r w:rsidR="007B56FB">
              <w:rPr>
                <w:noProof/>
                <w:webHidden/>
              </w:rPr>
              <w:t>2</w:t>
            </w:r>
            <w:r w:rsidR="007B56FB">
              <w:rPr>
                <w:noProof/>
                <w:webHidden/>
              </w:rPr>
              <w:fldChar w:fldCharType="end"/>
            </w:r>
          </w:hyperlink>
        </w:p>
        <w:p w14:paraId="37F1A35B" w14:textId="51BA5AC8" w:rsidR="007B56FB" w:rsidRDefault="00D452B8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4821517" w:history="1">
            <w:r w:rsidR="007B56FB" w:rsidRPr="0082772F">
              <w:rPr>
                <w:rStyle w:val="Hyperlink"/>
                <w:rFonts w:cstheme="minorHAnsi"/>
                <w:noProof/>
              </w:rPr>
              <w:t>2.0</w:t>
            </w:r>
            <w:r w:rsidR="007B56F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B56FB" w:rsidRPr="0082772F">
              <w:rPr>
                <w:rStyle w:val="Hyperlink"/>
                <w:rFonts w:cstheme="minorHAnsi"/>
                <w:noProof/>
              </w:rPr>
              <w:t>Prerequisites</w:t>
            </w:r>
            <w:r w:rsidR="007B56FB">
              <w:rPr>
                <w:noProof/>
                <w:webHidden/>
              </w:rPr>
              <w:tab/>
            </w:r>
            <w:r w:rsidR="007B56FB">
              <w:rPr>
                <w:noProof/>
                <w:webHidden/>
              </w:rPr>
              <w:fldChar w:fldCharType="begin"/>
            </w:r>
            <w:r w:rsidR="007B56FB">
              <w:rPr>
                <w:noProof/>
                <w:webHidden/>
              </w:rPr>
              <w:instrText xml:space="preserve"> PAGEREF _Toc494821517 \h </w:instrText>
            </w:r>
            <w:r w:rsidR="007B56FB">
              <w:rPr>
                <w:noProof/>
                <w:webHidden/>
              </w:rPr>
            </w:r>
            <w:r w:rsidR="007B56FB">
              <w:rPr>
                <w:noProof/>
                <w:webHidden/>
              </w:rPr>
              <w:fldChar w:fldCharType="separate"/>
            </w:r>
            <w:r w:rsidR="007B56FB">
              <w:rPr>
                <w:noProof/>
                <w:webHidden/>
              </w:rPr>
              <w:t>2</w:t>
            </w:r>
            <w:r w:rsidR="007B56FB">
              <w:rPr>
                <w:noProof/>
                <w:webHidden/>
              </w:rPr>
              <w:fldChar w:fldCharType="end"/>
            </w:r>
          </w:hyperlink>
        </w:p>
        <w:p w14:paraId="4C14B5D8" w14:textId="10739721" w:rsidR="007B56FB" w:rsidRDefault="00D452B8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4821518" w:history="1">
            <w:r w:rsidR="007B56FB" w:rsidRPr="0082772F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</w:t>
            </w:r>
            <w:r w:rsidR="007B56F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B56FB" w:rsidRPr="0082772F">
              <w:rPr>
                <w:rStyle w:val="Hyperlink"/>
                <w:noProof/>
              </w:rPr>
              <w:t>Prerequisite 1</w:t>
            </w:r>
            <w:r w:rsidR="007B56FB">
              <w:rPr>
                <w:noProof/>
                <w:webHidden/>
              </w:rPr>
              <w:tab/>
            </w:r>
            <w:r w:rsidR="007B56FB">
              <w:rPr>
                <w:noProof/>
                <w:webHidden/>
              </w:rPr>
              <w:fldChar w:fldCharType="begin"/>
            </w:r>
            <w:r w:rsidR="007B56FB">
              <w:rPr>
                <w:noProof/>
                <w:webHidden/>
              </w:rPr>
              <w:instrText xml:space="preserve"> PAGEREF _Toc494821518 \h </w:instrText>
            </w:r>
            <w:r w:rsidR="007B56FB">
              <w:rPr>
                <w:noProof/>
                <w:webHidden/>
              </w:rPr>
            </w:r>
            <w:r w:rsidR="007B56FB">
              <w:rPr>
                <w:noProof/>
                <w:webHidden/>
              </w:rPr>
              <w:fldChar w:fldCharType="separate"/>
            </w:r>
            <w:r w:rsidR="007B56FB">
              <w:rPr>
                <w:noProof/>
                <w:webHidden/>
              </w:rPr>
              <w:t>2</w:t>
            </w:r>
            <w:r w:rsidR="007B56FB">
              <w:rPr>
                <w:noProof/>
                <w:webHidden/>
              </w:rPr>
              <w:fldChar w:fldCharType="end"/>
            </w:r>
          </w:hyperlink>
        </w:p>
        <w:p w14:paraId="51910CDD" w14:textId="6D32AF71" w:rsidR="007B56FB" w:rsidRDefault="00D452B8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4821519" w:history="1">
            <w:r w:rsidR="007B56FB" w:rsidRPr="0082772F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2.2</w:t>
            </w:r>
            <w:r w:rsidR="007B56F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B56FB" w:rsidRPr="0082772F">
              <w:rPr>
                <w:rStyle w:val="Hyperlink"/>
                <w:noProof/>
              </w:rPr>
              <w:t>Prerequisite 2</w:t>
            </w:r>
            <w:r w:rsidR="007B56FB">
              <w:rPr>
                <w:noProof/>
                <w:webHidden/>
              </w:rPr>
              <w:tab/>
            </w:r>
            <w:r w:rsidR="007B56FB">
              <w:rPr>
                <w:noProof/>
                <w:webHidden/>
              </w:rPr>
              <w:fldChar w:fldCharType="begin"/>
            </w:r>
            <w:r w:rsidR="007B56FB">
              <w:rPr>
                <w:noProof/>
                <w:webHidden/>
              </w:rPr>
              <w:instrText xml:space="preserve"> PAGEREF _Toc494821519 \h </w:instrText>
            </w:r>
            <w:r w:rsidR="007B56FB">
              <w:rPr>
                <w:noProof/>
                <w:webHidden/>
              </w:rPr>
            </w:r>
            <w:r w:rsidR="007B56FB">
              <w:rPr>
                <w:noProof/>
                <w:webHidden/>
              </w:rPr>
              <w:fldChar w:fldCharType="separate"/>
            </w:r>
            <w:r w:rsidR="007B56FB">
              <w:rPr>
                <w:noProof/>
                <w:webHidden/>
              </w:rPr>
              <w:t>2</w:t>
            </w:r>
            <w:r w:rsidR="007B56FB">
              <w:rPr>
                <w:noProof/>
                <w:webHidden/>
              </w:rPr>
              <w:fldChar w:fldCharType="end"/>
            </w:r>
          </w:hyperlink>
        </w:p>
        <w:p w14:paraId="44A75B9E" w14:textId="589855E0" w:rsidR="007B56FB" w:rsidRDefault="00D452B8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4821520" w:history="1">
            <w:r w:rsidR="007B56FB" w:rsidRPr="0082772F">
              <w:rPr>
                <w:rStyle w:val="Hyperlink"/>
                <w:noProof/>
              </w:rPr>
              <w:t>3.0</w:t>
            </w:r>
            <w:r w:rsidR="007B56F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B56FB" w:rsidRPr="0082772F">
              <w:rPr>
                <w:rStyle w:val="Hyperlink"/>
                <w:noProof/>
              </w:rPr>
              <w:t>Standard Operation Procedure (SOP)</w:t>
            </w:r>
            <w:r w:rsidR="007B56FB">
              <w:rPr>
                <w:noProof/>
                <w:webHidden/>
              </w:rPr>
              <w:tab/>
            </w:r>
            <w:r w:rsidR="007B56FB">
              <w:rPr>
                <w:noProof/>
                <w:webHidden/>
              </w:rPr>
              <w:fldChar w:fldCharType="begin"/>
            </w:r>
            <w:r w:rsidR="007B56FB">
              <w:rPr>
                <w:noProof/>
                <w:webHidden/>
              </w:rPr>
              <w:instrText xml:space="preserve"> PAGEREF _Toc494821520 \h </w:instrText>
            </w:r>
            <w:r w:rsidR="007B56FB">
              <w:rPr>
                <w:noProof/>
                <w:webHidden/>
              </w:rPr>
            </w:r>
            <w:r w:rsidR="007B56FB">
              <w:rPr>
                <w:noProof/>
                <w:webHidden/>
              </w:rPr>
              <w:fldChar w:fldCharType="separate"/>
            </w:r>
            <w:r w:rsidR="007B56FB">
              <w:rPr>
                <w:noProof/>
                <w:webHidden/>
              </w:rPr>
              <w:t>2</w:t>
            </w:r>
            <w:r w:rsidR="007B56FB">
              <w:rPr>
                <w:noProof/>
                <w:webHidden/>
              </w:rPr>
              <w:fldChar w:fldCharType="end"/>
            </w:r>
          </w:hyperlink>
        </w:p>
        <w:p w14:paraId="6372945D" w14:textId="1BFA8077" w:rsidR="007B56FB" w:rsidRDefault="00D452B8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4821521" w:history="1">
            <w:r w:rsidR="007B56FB" w:rsidRPr="0082772F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</w:t>
            </w:r>
            <w:r w:rsidR="007B56F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B56FB" w:rsidRPr="0082772F">
              <w:rPr>
                <w:rStyle w:val="Hyperlink"/>
                <w:noProof/>
              </w:rPr>
              <w:t>SOP section 1</w:t>
            </w:r>
            <w:r w:rsidR="007B56FB">
              <w:rPr>
                <w:noProof/>
                <w:webHidden/>
              </w:rPr>
              <w:tab/>
            </w:r>
            <w:r w:rsidR="007B56FB">
              <w:rPr>
                <w:noProof/>
                <w:webHidden/>
              </w:rPr>
              <w:fldChar w:fldCharType="begin"/>
            </w:r>
            <w:r w:rsidR="007B56FB">
              <w:rPr>
                <w:noProof/>
                <w:webHidden/>
              </w:rPr>
              <w:instrText xml:space="preserve"> PAGEREF _Toc494821521 \h </w:instrText>
            </w:r>
            <w:r w:rsidR="007B56FB">
              <w:rPr>
                <w:noProof/>
                <w:webHidden/>
              </w:rPr>
            </w:r>
            <w:r w:rsidR="007B56FB">
              <w:rPr>
                <w:noProof/>
                <w:webHidden/>
              </w:rPr>
              <w:fldChar w:fldCharType="separate"/>
            </w:r>
            <w:r w:rsidR="007B56FB">
              <w:rPr>
                <w:noProof/>
                <w:webHidden/>
              </w:rPr>
              <w:t>2</w:t>
            </w:r>
            <w:r w:rsidR="007B56FB">
              <w:rPr>
                <w:noProof/>
                <w:webHidden/>
              </w:rPr>
              <w:fldChar w:fldCharType="end"/>
            </w:r>
          </w:hyperlink>
        </w:p>
        <w:p w14:paraId="3DB29711" w14:textId="6211266D" w:rsidR="007B56FB" w:rsidRDefault="00D452B8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4821522" w:history="1">
            <w:r w:rsidR="007B56FB" w:rsidRPr="0082772F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3.2</w:t>
            </w:r>
            <w:r w:rsidR="007B56F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B56FB" w:rsidRPr="0082772F">
              <w:rPr>
                <w:rStyle w:val="Hyperlink"/>
                <w:noProof/>
              </w:rPr>
              <w:t>SOP section 1</w:t>
            </w:r>
            <w:r w:rsidR="007B56FB">
              <w:rPr>
                <w:noProof/>
                <w:webHidden/>
              </w:rPr>
              <w:tab/>
            </w:r>
            <w:r w:rsidR="007B56FB">
              <w:rPr>
                <w:noProof/>
                <w:webHidden/>
              </w:rPr>
              <w:fldChar w:fldCharType="begin"/>
            </w:r>
            <w:r w:rsidR="007B56FB">
              <w:rPr>
                <w:noProof/>
                <w:webHidden/>
              </w:rPr>
              <w:instrText xml:space="preserve"> PAGEREF _Toc494821522 \h </w:instrText>
            </w:r>
            <w:r w:rsidR="007B56FB">
              <w:rPr>
                <w:noProof/>
                <w:webHidden/>
              </w:rPr>
            </w:r>
            <w:r w:rsidR="007B56FB">
              <w:rPr>
                <w:noProof/>
                <w:webHidden/>
              </w:rPr>
              <w:fldChar w:fldCharType="separate"/>
            </w:r>
            <w:r w:rsidR="007B56FB">
              <w:rPr>
                <w:noProof/>
                <w:webHidden/>
              </w:rPr>
              <w:t>2</w:t>
            </w:r>
            <w:r w:rsidR="007B56FB">
              <w:rPr>
                <w:noProof/>
                <w:webHidden/>
              </w:rPr>
              <w:fldChar w:fldCharType="end"/>
            </w:r>
          </w:hyperlink>
        </w:p>
        <w:p w14:paraId="075A3481" w14:textId="69FB1F7D" w:rsidR="007B56FB" w:rsidRDefault="00D452B8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4821523" w:history="1">
            <w:r w:rsidR="007B56FB" w:rsidRPr="0082772F">
              <w:rPr>
                <w:rStyle w:val="Hyperlink"/>
                <w:rFonts w:cstheme="minorHAnsi"/>
                <w:noProof/>
              </w:rPr>
              <w:t>4.0</w:t>
            </w:r>
            <w:r w:rsidR="007B56F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B56FB" w:rsidRPr="0082772F">
              <w:rPr>
                <w:rStyle w:val="Hyperlink"/>
                <w:rFonts w:cstheme="minorHAnsi"/>
                <w:noProof/>
              </w:rPr>
              <w:t>Post Implementation Verification/Testing</w:t>
            </w:r>
            <w:r w:rsidR="007B56FB">
              <w:rPr>
                <w:noProof/>
                <w:webHidden/>
              </w:rPr>
              <w:tab/>
            </w:r>
            <w:r w:rsidR="007B56FB">
              <w:rPr>
                <w:noProof/>
                <w:webHidden/>
              </w:rPr>
              <w:fldChar w:fldCharType="begin"/>
            </w:r>
            <w:r w:rsidR="007B56FB">
              <w:rPr>
                <w:noProof/>
                <w:webHidden/>
              </w:rPr>
              <w:instrText xml:space="preserve"> PAGEREF _Toc494821523 \h </w:instrText>
            </w:r>
            <w:r w:rsidR="007B56FB">
              <w:rPr>
                <w:noProof/>
                <w:webHidden/>
              </w:rPr>
            </w:r>
            <w:r w:rsidR="007B56FB">
              <w:rPr>
                <w:noProof/>
                <w:webHidden/>
              </w:rPr>
              <w:fldChar w:fldCharType="separate"/>
            </w:r>
            <w:r w:rsidR="007B56FB">
              <w:rPr>
                <w:noProof/>
                <w:webHidden/>
              </w:rPr>
              <w:t>2</w:t>
            </w:r>
            <w:r w:rsidR="007B56FB">
              <w:rPr>
                <w:noProof/>
                <w:webHidden/>
              </w:rPr>
              <w:fldChar w:fldCharType="end"/>
            </w:r>
          </w:hyperlink>
        </w:p>
        <w:p w14:paraId="2A9CFDB9" w14:textId="4DACA8A4" w:rsidR="007B56FB" w:rsidRDefault="00D452B8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4821524" w:history="1">
            <w:r w:rsidR="007B56FB" w:rsidRPr="0082772F">
              <w:rPr>
                <w:rStyle w:val="Hyperlink"/>
                <w:noProof/>
              </w:rPr>
              <w:t>5.0</w:t>
            </w:r>
            <w:r w:rsidR="007B56F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B56FB" w:rsidRPr="0082772F">
              <w:rPr>
                <w:rStyle w:val="Hyperlink"/>
                <w:noProof/>
              </w:rPr>
              <w:t>Document Revision History</w:t>
            </w:r>
            <w:r w:rsidR="007B56FB">
              <w:rPr>
                <w:noProof/>
                <w:webHidden/>
              </w:rPr>
              <w:tab/>
            </w:r>
            <w:r w:rsidR="007B56FB">
              <w:rPr>
                <w:noProof/>
                <w:webHidden/>
              </w:rPr>
              <w:fldChar w:fldCharType="begin"/>
            </w:r>
            <w:r w:rsidR="007B56FB">
              <w:rPr>
                <w:noProof/>
                <w:webHidden/>
              </w:rPr>
              <w:instrText xml:space="preserve"> PAGEREF _Toc494821524 \h </w:instrText>
            </w:r>
            <w:r w:rsidR="007B56FB">
              <w:rPr>
                <w:noProof/>
                <w:webHidden/>
              </w:rPr>
            </w:r>
            <w:r w:rsidR="007B56FB">
              <w:rPr>
                <w:noProof/>
                <w:webHidden/>
              </w:rPr>
              <w:fldChar w:fldCharType="separate"/>
            </w:r>
            <w:r w:rsidR="007B56FB">
              <w:rPr>
                <w:noProof/>
                <w:webHidden/>
              </w:rPr>
              <w:t>2</w:t>
            </w:r>
            <w:r w:rsidR="007B56FB">
              <w:rPr>
                <w:noProof/>
                <w:webHidden/>
              </w:rPr>
              <w:fldChar w:fldCharType="end"/>
            </w:r>
          </w:hyperlink>
        </w:p>
        <w:p w14:paraId="10873E31" w14:textId="3BF67B45" w:rsidR="00CC5673" w:rsidRDefault="00CC5673">
          <w:r>
            <w:rPr>
              <w:b/>
              <w:bCs/>
              <w:noProof/>
            </w:rPr>
            <w:fldChar w:fldCharType="end"/>
          </w:r>
        </w:p>
      </w:sdtContent>
    </w:sdt>
    <w:p w14:paraId="2F69A50F" w14:textId="77777777" w:rsidR="00CC5673" w:rsidRDefault="00CC5673">
      <w:pPr>
        <w:spacing w:before="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br w:type="page"/>
      </w:r>
    </w:p>
    <w:p w14:paraId="02EE0054" w14:textId="77777777" w:rsidR="00CC5673" w:rsidRPr="004155D1" w:rsidRDefault="00CC5673" w:rsidP="00CC5673">
      <w:pPr>
        <w:pStyle w:val="Heading1"/>
        <w:rPr>
          <w:rFonts w:asciiTheme="minorHAnsi" w:hAnsiTheme="minorHAnsi" w:cstheme="minorHAnsi"/>
        </w:rPr>
      </w:pPr>
      <w:bookmarkStart w:id="5" w:name="_Toc494821516"/>
      <w:r w:rsidRPr="004155D1">
        <w:rPr>
          <w:rFonts w:asciiTheme="minorHAnsi" w:hAnsiTheme="minorHAnsi" w:cstheme="minorHAnsi"/>
        </w:rPr>
        <w:lastRenderedPageBreak/>
        <w:t>Introduction</w:t>
      </w:r>
      <w:bookmarkEnd w:id="0"/>
      <w:bookmarkEnd w:id="1"/>
      <w:bookmarkEnd w:id="2"/>
      <w:bookmarkEnd w:id="3"/>
      <w:bookmarkEnd w:id="4"/>
      <w:bookmarkEnd w:id="5"/>
    </w:p>
    <w:p w14:paraId="7F8F3BC0" w14:textId="06C97182" w:rsidR="00CC5673" w:rsidRPr="00A0242C" w:rsidRDefault="00A0242C" w:rsidP="00CC5673">
      <w:pPr>
        <w:pStyle w:val="BodyText"/>
        <w:widowControl w:val="0"/>
        <w:spacing w:before="0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A0242C">
        <w:rPr>
          <w:rFonts w:asciiTheme="minorHAnsi" w:eastAsia="SimSun" w:hAnsiTheme="minorHAnsi" w:cstheme="minorHAnsi"/>
          <w:sz w:val="22"/>
          <w:szCs w:val="22"/>
        </w:rPr>
        <w:t xml:space="preserve">Per Security </w:t>
      </w:r>
      <w:r w:rsidR="00D452B8">
        <w:rPr>
          <w:rFonts w:asciiTheme="minorHAnsi" w:eastAsia="SimSun" w:hAnsiTheme="minorHAnsi" w:cstheme="minorHAnsi"/>
          <w:sz w:val="22"/>
          <w:szCs w:val="22"/>
        </w:rPr>
        <w:t>r</w:t>
      </w:r>
      <w:r w:rsidRPr="00A0242C">
        <w:rPr>
          <w:rFonts w:asciiTheme="minorHAnsi" w:eastAsia="SimSun" w:hAnsiTheme="minorHAnsi" w:cstheme="minorHAnsi"/>
          <w:sz w:val="22"/>
          <w:szCs w:val="22"/>
        </w:rPr>
        <w:t xml:space="preserve">equirements, </w:t>
      </w:r>
      <w:r w:rsidR="00D452B8">
        <w:rPr>
          <w:rFonts w:asciiTheme="minorHAnsi" w:eastAsia="SimSun" w:hAnsiTheme="minorHAnsi" w:cstheme="minorHAnsi"/>
          <w:sz w:val="22"/>
          <w:szCs w:val="22"/>
        </w:rPr>
        <w:t>a</w:t>
      </w:r>
      <w:r w:rsidRPr="00A0242C">
        <w:rPr>
          <w:rFonts w:asciiTheme="minorHAnsi" w:eastAsia="SimSun" w:hAnsiTheme="minorHAnsi" w:cstheme="minorHAnsi"/>
          <w:sz w:val="22"/>
          <w:szCs w:val="22"/>
        </w:rPr>
        <w:t xml:space="preserve">ll SharePoint sites need to be recertified every six months by the primary owner listed in the </w:t>
      </w:r>
      <w:r w:rsidR="00D452B8">
        <w:rPr>
          <w:rFonts w:asciiTheme="minorHAnsi" w:eastAsia="SimSun" w:hAnsiTheme="minorHAnsi" w:cstheme="minorHAnsi"/>
          <w:sz w:val="22"/>
          <w:szCs w:val="22"/>
        </w:rPr>
        <w:t>“</w:t>
      </w:r>
      <w:r w:rsidRPr="00A0242C">
        <w:rPr>
          <w:rFonts w:asciiTheme="minorHAnsi" w:eastAsia="SimSun" w:hAnsiTheme="minorHAnsi" w:cstheme="minorHAnsi"/>
          <w:sz w:val="22"/>
          <w:szCs w:val="22"/>
        </w:rPr>
        <w:t>SharePoint Sites</w:t>
      </w:r>
      <w:r w:rsidR="00D452B8">
        <w:rPr>
          <w:rFonts w:asciiTheme="minorHAnsi" w:eastAsia="SimSun" w:hAnsiTheme="minorHAnsi" w:cstheme="minorHAnsi"/>
          <w:sz w:val="22"/>
          <w:szCs w:val="22"/>
        </w:rPr>
        <w:t>”</w:t>
      </w:r>
      <w:r w:rsidRPr="00A0242C">
        <w:rPr>
          <w:rFonts w:asciiTheme="minorHAnsi" w:eastAsia="SimSun" w:hAnsiTheme="minorHAnsi" w:cstheme="minorHAnsi"/>
          <w:sz w:val="22"/>
          <w:szCs w:val="22"/>
        </w:rPr>
        <w:t xml:space="preserve"> </w:t>
      </w:r>
      <w:r w:rsidR="00D452B8">
        <w:rPr>
          <w:rFonts w:asciiTheme="minorHAnsi" w:eastAsia="SimSun" w:hAnsiTheme="minorHAnsi" w:cstheme="minorHAnsi"/>
          <w:sz w:val="22"/>
          <w:szCs w:val="22"/>
        </w:rPr>
        <w:t>t</w:t>
      </w:r>
      <w:r w:rsidRPr="00A0242C">
        <w:rPr>
          <w:rFonts w:asciiTheme="minorHAnsi" w:eastAsia="SimSun" w:hAnsiTheme="minorHAnsi" w:cstheme="minorHAnsi"/>
          <w:sz w:val="22"/>
          <w:szCs w:val="22"/>
        </w:rPr>
        <w:t>able in Service Now.  Below is what is sent to owners:</w:t>
      </w:r>
    </w:p>
    <w:p w14:paraId="42F7D392" w14:textId="05FCE019" w:rsidR="00A0242C" w:rsidRPr="00A0242C" w:rsidRDefault="00A0242C" w:rsidP="00A0242C">
      <w:pPr>
        <w:pStyle w:val="paragraph"/>
        <w:numPr>
          <w:ilvl w:val="1"/>
          <w:numId w:val="5"/>
        </w:numPr>
        <w:ind w:left="1778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A0242C">
        <w:rPr>
          <w:rStyle w:val="normaltextrun"/>
          <w:rFonts w:asciiTheme="minorHAnsi" w:hAnsiTheme="minorHAnsi" w:cstheme="minorHAnsi"/>
          <w:color w:val="000000"/>
          <w:position w:val="4"/>
          <w:sz w:val="22"/>
          <w:szCs w:val="22"/>
        </w:rPr>
        <w:t>A</w:t>
      </w:r>
      <w:r w:rsidRPr="00A0242C">
        <w:rPr>
          <w:rStyle w:val="normaltextrun"/>
          <w:rFonts w:asciiTheme="minorHAnsi" w:hAnsiTheme="minorHAnsi" w:cstheme="minorHAnsi"/>
          <w:color w:val="000000"/>
          <w:position w:val="4"/>
          <w:sz w:val="22"/>
          <w:szCs w:val="22"/>
        </w:rPr>
        <w:t xml:space="preserve">FS requires that the primary site owner </w:t>
      </w:r>
      <w:r w:rsidRPr="00A0242C">
        <w:rPr>
          <w:rStyle w:val="scxp149077576"/>
          <w:rFonts w:asciiTheme="minorHAnsi" w:hAnsiTheme="minorHAnsi" w:cstheme="minorHAnsi"/>
          <w:sz w:val="22"/>
          <w:szCs w:val="22"/>
        </w:rPr>
        <w:t>​</w:t>
      </w:r>
      <w:r w:rsidRPr="00A0242C">
        <w:rPr>
          <w:rFonts w:asciiTheme="minorHAnsi" w:hAnsiTheme="minorHAnsi" w:cstheme="minorHAnsi"/>
          <w:sz w:val="22"/>
          <w:szCs w:val="22"/>
        </w:rPr>
        <w:br/>
      </w:r>
      <w:r w:rsidRPr="00A0242C">
        <w:rPr>
          <w:rStyle w:val="normaltextrun"/>
          <w:rFonts w:asciiTheme="minorHAnsi" w:hAnsiTheme="minorHAnsi" w:cstheme="minorHAnsi"/>
          <w:color w:val="000000"/>
          <w:position w:val="4"/>
          <w:sz w:val="22"/>
          <w:szCs w:val="22"/>
        </w:rPr>
        <w:t xml:space="preserve">re-certifies their SharePoint site every 6 </w:t>
      </w:r>
      <w:proofErr w:type="gramStart"/>
      <w:r w:rsidRPr="00A0242C">
        <w:rPr>
          <w:rStyle w:val="normaltextrun"/>
          <w:rFonts w:asciiTheme="minorHAnsi" w:hAnsiTheme="minorHAnsi" w:cstheme="minorHAnsi"/>
          <w:color w:val="000000"/>
          <w:position w:val="4"/>
          <w:sz w:val="22"/>
          <w:szCs w:val="22"/>
        </w:rPr>
        <w:t>months.</w:t>
      </w:r>
      <w:r w:rsidRPr="00A0242C">
        <w:rPr>
          <w:rStyle w:val="eop"/>
          <w:rFonts w:asciiTheme="minorHAnsi" w:hAnsiTheme="minorHAnsi" w:cstheme="minorHAnsi"/>
          <w:sz w:val="22"/>
          <w:szCs w:val="22"/>
        </w:rPr>
        <w:t>​</w:t>
      </w:r>
      <w:proofErr w:type="gramEnd"/>
    </w:p>
    <w:p w14:paraId="387C5870" w14:textId="77777777" w:rsidR="00A0242C" w:rsidRPr="00A0242C" w:rsidRDefault="00A0242C" w:rsidP="00A0242C">
      <w:pPr>
        <w:pStyle w:val="paragraph"/>
        <w:numPr>
          <w:ilvl w:val="1"/>
          <w:numId w:val="5"/>
        </w:numPr>
        <w:ind w:left="1778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A0242C">
        <w:rPr>
          <w:rStyle w:val="normaltextrun"/>
          <w:rFonts w:asciiTheme="minorHAnsi" w:hAnsiTheme="minorHAnsi" w:cstheme="minorHAnsi"/>
          <w:color w:val="000000"/>
          <w:position w:val="4"/>
          <w:sz w:val="22"/>
          <w:szCs w:val="22"/>
        </w:rPr>
        <w:t xml:space="preserve">AFS IT sends an automated email instructing the </w:t>
      </w:r>
      <w:r w:rsidRPr="00A0242C">
        <w:rPr>
          <w:rStyle w:val="scxp149077576"/>
          <w:rFonts w:asciiTheme="minorHAnsi" w:hAnsiTheme="minorHAnsi" w:cstheme="minorHAnsi"/>
          <w:sz w:val="22"/>
          <w:szCs w:val="22"/>
        </w:rPr>
        <w:t>​</w:t>
      </w:r>
      <w:r w:rsidRPr="00A0242C">
        <w:rPr>
          <w:rFonts w:asciiTheme="minorHAnsi" w:hAnsiTheme="minorHAnsi" w:cstheme="minorHAnsi"/>
          <w:sz w:val="22"/>
          <w:szCs w:val="22"/>
        </w:rPr>
        <w:br/>
      </w:r>
      <w:r w:rsidRPr="00A0242C">
        <w:rPr>
          <w:rStyle w:val="normaltextrun"/>
          <w:rFonts w:asciiTheme="minorHAnsi" w:hAnsiTheme="minorHAnsi" w:cstheme="minorHAnsi"/>
          <w:color w:val="000000"/>
          <w:position w:val="4"/>
          <w:sz w:val="22"/>
          <w:szCs w:val="22"/>
        </w:rPr>
        <w:t>site owner to re-</w:t>
      </w:r>
      <w:proofErr w:type="gramStart"/>
      <w:r w:rsidRPr="00A0242C">
        <w:rPr>
          <w:rStyle w:val="normaltextrun"/>
          <w:rFonts w:asciiTheme="minorHAnsi" w:hAnsiTheme="minorHAnsi" w:cstheme="minorHAnsi"/>
          <w:color w:val="000000"/>
          <w:position w:val="4"/>
          <w:sz w:val="22"/>
          <w:szCs w:val="22"/>
        </w:rPr>
        <w:t>certify.</w:t>
      </w:r>
      <w:r w:rsidRPr="00A0242C">
        <w:rPr>
          <w:rStyle w:val="eop"/>
          <w:rFonts w:asciiTheme="minorHAnsi" w:hAnsiTheme="minorHAnsi" w:cstheme="minorHAnsi"/>
          <w:sz w:val="22"/>
          <w:szCs w:val="22"/>
        </w:rPr>
        <w:t>​</w:t>
      </w:r>
      <w:proofErr w:type="gramEnd"/>
    </w:p>
    <w:p w14:paraId="155996B5" w14:textId="77777777" w:rsidR="00A0242C" w:rsidRPr="00A0242C" w:rsidRDefault="00A0242C" w:rsidP="00A0242C">
      <w:pPr>
        <w:pStyle w:val="paragraph"/>
        <w:numPr>
          <w:ilvl w:val="1"/>
          <w:numId w:val="5"/>
        </w:numPr>
        <w:ind w:left="1778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A0242C">
        <w:rPr>
          <w:rStyle w:val="normaltextrun"/>
          <w:rFonts w:asciiTheme="minorHAnsi" w:hAnsiTheme="minorHAnsi" w:cstheme="minorHAnsi"/>
          <w:color w:val="000000"/>
          <w:position w:val="4"/>
          <w:sz w:val="22"/>
          <w:szCs w:val="22"/>
        </w:rPr>
        <w:t xml:space="preserve">The primary site owner must complete and submit </w:t>
      </w:r>
      <w:r w:rsidRPr="00A0242C">
        <w:rPr>
          <w:rStyle w:val="scxp149077576"/>
          <w:rFonts w:asciiTheme="minorHAnsi" w:hAnsiTheme="minorHAnsi" w:cstheme="minorHAnsi"/>
          <w:sz w:val="22"/>
          <w:szCs w:val="22"/>
        </w:rPr>
        <w:t>​</w:t>
      </w:r>
      <w:r w:rsidRPr="00A0242C">
        <w:rPr>
          <w:rFonts w:asciiTheme="minorHAnsi" w:hAnsiTheme="minorHAnsi" w:cstheme="minorHAnsi"/>
          <w:sz w:val="22"/>
          <w:szCs w:val="22"/>
        </w:rPr>
        <w:br/>
      </w:r>
      <w:r w:rsidRPr="00A0242C">
        <w:rPr>
          <w:rStyle w:val="normaltextrun"/>
          <w:rFonts w:asciiTheme="minorHAnsi" w:hAnsiTheme="minorHAnsi" w:cstheme="minorHAnsi"/>
          <w:color w:val="000000"/>
          <w:position w:val="4"/>
          <w:sz w:val="22"/>
          <w:szCs w:val="22"/>
        </w:rPr>
        <w:t xml:space="preserve">the re-certification </w:t>
      </w:r>
      <w:proofErr w:type="gramStart"/>
      <w:r w:rsidRPr="00A0242C">
        <w:rPr>
          <w:rStyle w:val="normaltextrun"/>
          <w:rFonts w:asciiTheme="minorHAnsi" w:hAnsiTheme="minorHAnsi" w:cstheme="minorHAnsi"/>
          <w:color w:val="000000"/>
          <w:position w:val="4"/>
          <w:sz w:val="22"/>
          <w:szCs w:val="22"/>
        </w:rPr>
        <w:t>form.</w:t>
      </w:r>
      <w:r w:rsidRPr="00A0242C">
        <w:rPr>
          <w:rStyle w:val="eop"/>
          <w:rFonts w:asciiTheme="minorHAnsi" w:hAnsiTheme="minorHAnsi" w:cstheme="minorHAnsi"/>
          <w:sz w:val="22"/>
          <w:szCs w:val="22"/>
        </w:rPr>
        <w:t>​</w:t>
      </w:r>
      <w:proofErr w:type="gramEnd"/>
    </w:p>
    <w:p w14:paraId="28F76550" w14:textId="77777777" w:rsidR="00A0242C" w:rsidRPr="00A0242C" w:rsidRDefault="00A0242C" w:rsidP="00A0242C">
      <w:pPr>
        <w:pStyle w:val="paragraph"/>
        <w:numPr>
          <w:ilvl w:val="1"/>
          <w:numId w:val="5"/>
        </w:numPr>
        <w:ind w:left="1778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A0242C">
        <w:rPr>
          <w:rStyle w:val="normaltextrun"/>
          <w:rFonts w:asciiTheme="minorHAnsi" w:hAnsiTheme="minorHAnsi" w:cstheme="minorHAnsi"/>
          <w:color w:val="000000"/>
          <w:position w:val="4"/>
          <w:sz w:val="22"/>
          <w:szCs w:val="22"/>
        </w:rPr>
        <w:t xml:space="preserve">Site owner certifies </w:t>
      </w:r>
      <w:proofErr w:type="gramStart"/>
      <w:r w:rsidRPr="00A0242C">
        <w:rPr>
          <w:rStyle w:val="normaltextrun"/>
          <w:rFonts w:asciiTheme="minorHAnsi" w:hAnsiTheme="minorHAnsi" w:cstheme="minorHAnsi"/>
          <w:color w:val="000000"/>
          <w:position w:val="4"/>
          <w:sz w:val="22"/>
          <w:szCs w:val="22"/>
        </w:rPr>
        <w:t>that:</w:t>
      </w:r>
      <w:r w:rsidRPr="00A0242C">
        <w:rPr>
          <w:rStyle w:val="eop"/>
          <w:rFonts w:asciiTheme="minorHAnsi" w:hAnsiTheme="minorHAnsi" w:cstheme="minorHAnsi"/>
          <w:sz w:val="22"/>
          <w:szCs w:val="22"/>
        </w:rPr>
        <w:t>​</w:t>
      </w:r>
      <w:proofErr w:type="gramEnd"/>
    </w:p>
    <w:p w14:paraId="35F67372" w14:textId="77777777" w:rsidR="00A0242C" w:rsidRPr="00A0242C" w:rsidRDefault="00A0242C" w:rsidP="00A0242C">
      <w:pPr>
        <w:pStyle w:val="paragraph"/>
        <w:numPr>
          <w:ilvl w:val="1"/>
          <w:numId w:val="5"/>
        </w:numPr>
        <w:ind w:left="2104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A0242C">
        <w:rPr>
          <w:rStyle w:val="normaltextrun"/>
          <w:rFonts w:asciiTheme="minorHAnsi" w:hAnsiTheme="minorHAnsi" w:cstheme="minorHAnsi"/>
          <w:color w:val="000000"/>
          <w:position w:val="-1"/>
          <w:sz w:val="22"/>
          <w:szCs w:val="22"/>
        </w:rPr>
        <w:t xml:space="preserve">Site is compliant with AFS Policies and Client Data Protection (CDP) </w:t>
      </w:r>
      <w:proofErr w:type="gramStart"/>
      <w:r w:rsidRPr="00A0242C">
        <w:rPr>
          <w:rStyle w:val="normaltextrun"/>
          <w:rFonts w:asciiTheme="minorHAnsi" w:hAnsiTheme="minorHAnsi" w:cstheme="minorHAnsi"/>
          <w:color w:val="000000"/>
          <w:position w:val="-1"/>
          <w:sz w:val="22"/>
          <w:szCs w:val="22"/>
        </w:rPr>
        <w:t>controls.</w:t>
      </w:r>
      <w:r w:rsidRPr="00A0242C">
        <w:rPr>
          <w:rStyle w:val="eop"/>
          <w:rFonts w:asciiTheme="minorHAnsi" w:hAnsiTheme="minorHAnsi" w:cstheme="minorHAnsi"/>
          <w:sz w:val="22"/>
          <w:szCs w:val="22"/>
        </w:rPr>
        <w:t>​</w:t>
      </w:r>
      <w:proofErr w:type="gramEnd"/>
    </w:p>
    <w:p w14:paraId="4AB7BDE5" w14:textId="77777777" w:rsidR="00A0242C" w:rsidRPr="00A0242C" w:rsidRDefault="00A0242C" w:rsidP="00A0242C">
      <w:pPr>
        <w:pStyle w:val="paragraph"/>
        <w:numPr>
          <w:ilvl w:val="1"/>
          <w:numId w:val="5"/>
        </w:numPr>
        <w:ind w:left="2104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A0242C">
        <w:rPr>
          <w:rStyle w:val="normaltextrun"/>
          <w:rFonts w:asciiTheme="minorHAnsi" w:hAnsiTheme="minorHAnsi" w:cstheme="minorHAnsi"/>
          <w:color w:val="000000"/>
          <w:position w:val="-1"/>
          <w:sz w:val="22"/>
          <w:szCs w:val="22"/>
        </w:rPr>
        <w:t xml:space="preserve">They have the skills to administer the site and understand their roles and responsibilities as site </w:t>
      </w:r>
      <w:proofErr w:type="gramStart"/>
      <w:r w:rsidRPr="00A0242C">
        <w:rPr>
          <w:rStyle w:val="normaltextrun"/>
          <w:rFonts w:asciiTheme="minorHAnsi" w:hAnsiTheme="minorHAnsi" w:cstheme="minorHAnsi"/>
          <w:color w:val="000000"/>
          <w:position w:val="-1"/>
          <w:sz w:val="22"/>
          <w:szCs w:val="22"/>
        </w:rPr>
        <w:t>administrator.</w:t>
      </w:r>
      <w:r w:rsidRPr="00A0242C">
        <w:rPr>
          <w:rStyle w:val="eop"/>
          <w:rFonts w:asciiTheme="minorHAnsi" w:hAnsiTheme="minorHAnsi" w:cstheme="minorHAnsi"/>
          <w:sz w:val="22"/>
          <w:szCs w:val="22"/>
        </w:rPr>
        <w:t>​</w:t>
      </w:r>
      <w:proofErr w:type="gramEnd"/>
    </w:p>
    <w:p w14:paraId="1935AB28" w14:textId="77777777" w:rsidR="00CC5673" w:rsidRPr="004155D1" w:rsidRDefault="00A0242C" w:rsidP="00CC5673">
      <w:pPr>
        <w:pStyle w:val="Heading1"/>
        <w:rPr>
          <w:rFonts w:asciiTheme="minorHAnsi" w:hAnsiTheme="minorHAnsi" w:cstheme="minorHAnsi"/>
        </w:rPr>
      </w:pPr>
      <w:bookmarkStart w:id="6" w:name="_Toc363483499"/>
      <w:bookmarkStart w:id="7" w:name="_Toc363484707"/>
      <w:bookmarkStart w:id="8" w:name="_Toc363484928"/>
      <w:bookmarkStart w:id="9" w:name="_Toc363488862"/>
      <w:bookmarkStart w:id="10" w:name="_Toc363489045"/>
      <w:bookmarkStart w:id="11" w:name="_Toc363489231"/>
      <w:bookmarkStart w:id="12" w:name="_Toc363489413"/>
      <w:bookmarkStart w:id="13" w:name="_Toc363489594"/>
      <w:bookmarkStart w:id="14" w:name="_Toc363489770"/>
      <w:bookmarkStart w:id="15" w:name="_Toc363489952"/>
      <w:bookmarkStart w:id="16" w:name="_Toc363490134"/>
      <w:bookmarkStart w:id="17" w:name="_Toc363490316"/>
      <w:bookmarkStart w:id="18" w:name="_Toc363490498"/>
      <w:bookmarkStart w:id="19" w:name="_Toc363221949"/>
      <w:bookmarkStart w:id="20" w:name="_Toc363222232"/>
      <w:bookmarkStart w:id="21" w:name="_Toc363482268"/>
      <w:bookmarkStart w:id="22" w:name="_Toc363482457"/>
      <w:bookmarkStart w:id="23" w:name="_Toc363482645"/>
      <w:bookmarkStart w:id="24" w:name="_Toc363483541"/>
      <w:bookmarkStart w:id="25" w:name="_Toc363484749"/>
      <w:bookmarkStart w:id="26" w:name="_Toc363484970"/>
      <w:bookmarkStart w:id="27" w:name="_Toc363488904"/>
      <w:bookmarkStart w:id="28" w:name="_Toc363489087"/>
      <w:bookmarkStart w:id="29" w:name="_Toc363489273"/>
      <w:bookmarkStart w:id="30" w:name="_Toc363489455"/>
      <w:bookmarkStart w:id="31" w:name="_Toc363489636"/>
      <w:bookmarkStart w:id="32" w:name="_Toc363489812"/>
      <w:bookmarkStart w:id="33" w:name="_Toc363489994"/>
      <w:bookmarkStart w:id="34" w:name="_Toc363490176"/>
      <w:bookmarkStart w:id="35" w:name="_Toc363490358"/>
      <w:bookmarkStart w:id="36" w:name="_Toc363490540"/>
      <w:bookmarkStart w:id="37" w:name="_Toc363221950"/>
      <w:bookmarkStart w:id="38" w:name="_Toc363222233"/>
      <w:bookmarkStart w:id="39" w:name="_Toc363482269"/>
      <w:bookmarkStart w:id="40" w:name="_Toc363482458"/>
      <w:bookmarkStart w:id="41" w:name="_Toc363482646"/>
      <w:bookmarkStart w:id="42" w:name="_Toc363483542"/>
      <w:bookmarkStart w:id="43" w:name="_Toc363484750"/>
      <w:bookmarkStart w:id="44" w:name="_Toc363484971"/>
      <w:bookmarkStart w:id="45" w:name="_Toc363488905"/>
      <w:bookmarkStart w:id="46" w:name="_Toc363489088"/>
      <w:bookmarkStart w:id="47" w:name="_Toc363489274"/>
      <w:bookmarkStart w:id="48" w:name="_Toc363489456"/>
      <w:bookmarkStart w:id="49" w:name="_Toc363489637"/>
      <w:bookmarkStart w:id="50" w:name="_Toc363489813"/>
      <w:bookmarkStart w:id="51" w:name="_Toc363489995"/>
      <w:bookmarkStart w:id="52" w:name="_Toc363490177"/>
      <w:bookmarkStart w:id="53" w:name="_Toc363490359"/>
      <w:bookmarkStart w:id="54" w:name="_Toc363490541"/>
      <w:bookmarkStart w:id="55" w:name="_Toc394575512"/>
      <w:bookmarkStart w:id="56" w:name="_Toc450805477"/>
      <w:bookmarkStart w:id="57" w:name="_Toc494804219"/>
      <w:bookmarkStart w:id="58" w:name="_Toc494821517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>
        <w:rPr>
          <w:rFonts w:asciiTheme="minorHAnsi" w:hAnsiTheme="minorHAnsi" w:cstheme="minorHAnsi"/>
        </w:rPr>
        <w:lastRenderedPageBreak/>
        <w:t>P</w:t>
      </w:r>
      <w:r w:rsidR="00CC5673" w:rsidRPr="004155D1">
        <w:rPr>
          <w:rFonts w:asciiTheme="minorHAnsi" w:hAnsiTheme="minorHAnsi" w:cstheme="minorHAnsi"/>
        </w:rPr>
        <w:t>rerequisites</w:t>
      </w:r>
      <w:bookmarkEnd w:id="55"/>
      <w:bookmarkEnd w:id="56"/>
      <w:bookmarkEnd w:id="57"/>
      <w:bookmarkEnd w:id="58"/>
    </w:p>
    <w:p w14:paraId="4C099A70" w14:textId="798A3AEA" w:rsidR="00BF64A5" w:rsidRDefault="00BF64A5" w:rsidP="00054F4E">
      <w:pPr>
        <w:pStyle w:val="Heading3"/>
      </w:pPr>
      <w:r>
        <w:t>Ensure Primary Owner is still Primary Owner</w:t>
      </w:r>
    </w:p>
    <w:p w14:paraId="30A62A24" w14:textId="5FEA9880" w:rsidR="00054F4E" w:rsidRDefault="00054F4E" w:rsidP="00054F4E">
      <w:pPr>
        <w:pStyle w:val="Heading4"/>
      </w:pPr>
      <w:r>
        <w:t xml:space="preserve">This step can be done by the </w:t>
      </w:r>
      <w:r w:rsidR="00D452B8">
        <w:t>p</w:t>
      </w:r>
      <w:r>
        <w:t xml:space="preserve">rimary, </w:t>
      </w:r>
      <w:r w:rsidR="00D452B8">
        <w:t>s</w:t>
      </w:r>
      <w:r>
        <w:t>econdary</w:t>
      </w:r>
      <w:r w:rsidR="00D452B8">
        <w:t xml:space="preserve"> owner</w:t>
      </w:r>
      <w:r>
        <w:t xml:space="preserve">, or </w:t>
      </w:r>
      <w:r w:rsidR="00D452B8">
        <w:t>e</w:t>
      </w:r>
      <w:r>
        <w:t xml:space="preserve">xecutive </w:t>
      </w:r>
      <w:r w:rsidR="00D452B8">
        <w:t>s</w:t>
      </w:r>
      <w:r>
        <w:t>ponsor</w:t>
      </w:r>
    </w:p>
    <w:p w14:paraId="7CB89D49" w14:textId="213E97C2" w:rsidR="0010668E" w:rsidRDefault="0010668E" w:rsidP="0010668E">
      <w:pPr>
        <w:pStyle w:val="Heading4"/>
      </w:pPr>
      <w:r>
        <w:t xml:space="preserve">Fill out the form to re-assign the </w:t>
      </w:r>
      <w:r w:rsidR="00D452B8">
        <w:t>p</w:t>
      </w:r>
      <w:r>
        <w:t xml:space="preserve">rimary </w:t>
      </w:r>
      <w:r w:rsidR="00D452B8">
        <w:t>o</w:t>
      </w:r>
      <w:r>
        <w:t>wner if it needs to be changed</w:t>
      </w:r>
    </w:p>
    <w:p w14:paraId="619E3D6D" w14:textId="63C3E3E6" w:rsidR="0010668E" w:rsidRDefault="00BF0DD3" w:rsidP="0010668E">
      <w:pPr>
        <w:pStyle w:val="Heading3"/>
      </w:pPr>
      <w:r>
        <w:t>Primary Owner verifies site u</w:t>
      </w:r>
      <w:r w:rsidR="0010668E">
        <w:t>sing SharePoint Settings</w:t>
      </w:r>
    </w:p>
    <w:p w14:paraId="0EA76D45" w14:textId="77777777" w:rsidR="0010668E" w:rsidRDefault="0010668E" w:rsidP="0010668E">
      <w:pPr>
        <w:pStyle w:val="Heading4"/>
      </w:pPr>
      <w:r>
        <w:t>Review site users and remove inappropriate users</w:t>
      </w:r>
    </w:p>
    <w:p w14:paraId="4817AE68" w14:textId="77777777" w:rsidR="0010668E" w:rsidRDefault="0010668E" w:rsidP="0010668E">
      <w:pPr>
        <w:pStyle w:val="Heading4"/>
      </w:pPr>
      <w:r>
        <w:t xml:space="preserve">Review site user permissions and verify that the </w:t>
      </w:r>
    </w:p>
    <w:p w14:paraId="4F8AAA6A" w14:textId="77777777" w:rsidR="0010668E" w:rsidRDefault="0010668E" w:rsidP="0010668E">
      <w:pPr>
        <w:pStyle w:val="Heading4"/>
      </w:pPr>
      <w:r>
        <w:t>Verify users have the minimum permissions needed to do their jobs.</w:t>
      </w:r>
    </w:p>
    <w:p w14:paraId="15B88E29" w14:textId="77777777" w:rsidR="0010668E" w:rsidRDefault="0010668E" w:rsidP="0010668E">
      <w:pPr>
        <w:pStyle w:val="Heading4"/>
      </w:pPr>
      <w:r>
        <w:t>Check for and fix broken inheritance (e.g. unique permissions on lists, libraries, documents).</w:t>
      </w:r>
    </w:p>
    <w:p w14:paraId="643272B7" w14:textId="77777777" w:rsidR="0010668E" w:rsidRDefault="0010668E" w:rsidP="0010668E">
      <w:pPr>
        <w:pStyle w:val="Heading4"/>
      </w:pPr>
      <w:r>
        <w:t>Verify that site content is compliant with AFS Governance and Best Practices.</w:t>
      </w:r>
    </w:p>
    <w:p w14:paraId="7E67BCAE" w14:textId="77777777" w:rsidR="0010668E" w:rsidRDefault="0010668E" w:rsidP="0010668E">
      <w:pPr>
        <w:pStyle w:val="Heading4"/>
      </w:pPr>
      <w:r>
        <w:t xml:space="preserve">Take corrective action </w:t>
      </w:r>
      <w:proofErr w:type="gramStart"/>
      <w:r>
        <w:t>as a result of</w:t>
      </w:r>
      <w:proofErr w:type="gramEnd"/>
      <w:r>
        <w:t xml:space="preserve"> the review.</w:t>
      </w:r>
    </w:p>
    <w:p w14:paraId="304D3DE4" w14:textId="0AC4510E" w:rsidR="00CC5673" w:rsidRPr="00D83473" w:rsidRDefault="004E0D14" w:rsidP="00BF0DD3">
      <w:pPr>
        <w:pStyle w:val="Heading3"/>
      </w:pPr>
      <w:r>
        <w:t>Complete the Recertification Form and submit to AFS IT.</w:t>
      </w:r>
      <w:r>
        <w:rPr>
          <w:rFonts w:ascii="Times New Roman" w:hAnsi="Times New Roman"/>
        </w:rPr>
        <w:t>​</w:t>
      </w:r>
    </w:p>
    <w:p w14:paraId="4C71C96C" w14:textId="58BFFAE3" w:rsidR="00BF0DD3" w:rsidRDefault="00090013" w:rsidP="00CC5673">
      <w:pPr>
        <w:pStyle w:val="Heading1"/>
        <w:rPr>
          <w:rFonts w:asciiTheme="minorHAnsi" w:hAnsiTheme="minorHAnsi" w:cstheme="minorHAnsi"/>
        </w:rPr>
      </w:pPr>
      <w:bookmarkStart w:id="59" w:name="_Toc494804225"/>
      <w:bookmarkStart w:id="60" w:name="_Toc494821523"/>
      <w:r>
        <w:rPr>
          <w:rFonts w:asciiTheme="minorHAnsi" w:hAnsiTheme="minorHAnsi" w:cstheme="minorHAnsi"/>
        </w:rPr>
        <w:t>AFS IT Recertification Process</w:t>
      </w:r>
    </w:p>
    <w:p w14:paraId="5808C415" w14:textId="797D26F6" w:rsidR="00090013" w:rsidRDefault="00DB66F3" w:rsidP="00090013">
      <w:pPr>
        <w:pStyle w:val="Heading3"/>
      </w:pPr>
      <w:r>
        <w:t>If Primary Owner does not recertify site by deadline in email</w:t>
      </w:r>
    </w:p>
    <w:p w14:paraId="04C02C07" w14:textId="2F4403BA" w:rsidR="00DB66F3" w:rsidRDefault="00DB66F3" w:rsidP="00DB66F3">
      <w:pPr>
        <w:pStyle w:val="Heading4"/>
      </w:pPr>
      <w:r>
        <w:t xml:space="preserve">Workflow will start sending emails to </w:t>
      </w:r>
      <w:r w:rsidR="00D452B8">
        <w:t>p</w:t>
      </w:r>
      <w:r>
        <w:t xml:space="preserve">rimary, </w:t>
      </w:r>
      <w:r w:rsidR="00D452B8">
        <w:t>s</w:t>
      </w:r>
      <w:r>
        <w:t xml:space="preserve">econdary owners and </w:t>
      </w:r>
      <w:r w:rsidR="00D452B8">
        <w:t>e</w:t>
      </w:r>
      <w:r>
        <w:t xml:space="preserve">xecutive sponsor to validate </w:t>
      </w:r>
      <w:r w:rsidR="00D452B8">
        <w:t>p</w:t>
      </w:r>
      <w:r>
        <w:t xml:space="preserve">rimary </w:t>
      </w:r>
      <w:r w:rsidR="00D452B8">
        <w:t>o</w:t>
      </w:r>
      <w:r>
        <w:t>wner name</w:t>
      </w:r>
    </w:p>
    <w:p w14:paraId="2A7465AF" w14:textId="14799821" w:rsidR="007E4B43" w:rsidRDefault="00DB66F3" w:rsidP="007E4B43">
      <w:pPr>
        <w:pStyle w:val="Heading4"/>
      </w:pPr>
      <w:r>
        <w:t xml:space="preserve">If the </w:t>
      </w:r>
      <w:r w:rsidR="00D452B8">
        <w:t>p</w:t>
      </w:r>
      <w:r>
        <w:t xml:space="preserve">rimary is identified, </w:t>
      </w:r>
      <w:r w:rsidR="007E4B43">
        <w:t>they will get notified to recertify the site again. If not, the Service Desk will escalate the ticket to Security for determination of next steps</w:t>
      </w:r>
    </w:p>
    <w:p w14:paraId="54968D9A" w14:textId="32F17745" w:rsidR="007E4B43" w:rsidRDefault="007E4B43" w:rsidP="007E4B43">
      <w:pPr>
        <w:pStyle w:val="Heading4"/>
      </w:pPr>
      <w:r>
        <w:t xml:space="preserve">If no owner is determined, Operation Center will get a task to </w:t>
      </w:r>
      <w:r w:rsidR="00D452B8">
        <w:t>lock</w:t>
      </w:r>
      <w:r>
        <w:t xml:space="preserve"> the site.  This process involves going into the site and setting a “no access” switch.</w:t>
      </w:r>
      <w:r w:rsidR="00821339">
        <w:t xml:space="preserve">  See 3.1.3 for steps</w:t>
      </w:r>
    </w:p>
    <w:p w14:paraId="28747F48" w14:textId="2F9174D8" w:rsidR="007E4B43" w:rsidRDefault="007E4B43" w:rsidP="007E4B43">
      <w:pPr>
        <w:pStyle w:val="Heading3"/>
      </w:pPr>
      <w:r>
        <w:t>If Primary Owner recertifies the site</w:t>
      </w:r>
    </w:p>
    <w:p w14:paraId="7CE1AE45" w14:textId="47249771" w:rsidR="004B7F12" w:rsidRDefault="004B7F12" w:rsidP="00821339">
      <w:pPr>
        <w:pStyle w:val="Heading4"/>
      </w:pPr>
      <w:r>
        <w:t>Service Now will update the recertification status and move the date forward 6 months</w:t>
      </w:r>
    </w:p>
    <w:p w14:paraId="61D2944E" w14:textId="29FE74AF" w:rsidR="00821339" w:rsidRDefault="00821339" w:rsidP="00821339">
      <w:pPr>
        <w:pStyle w:val="Heading3"/>
      </w:pPr>
      <w:r>
        <w:t>If site needs to be locked</w:t>
      </w:r>
    </w:p>
    <w:p w14:paraId="21CF182C" w14:textId="534FD903" w:rsidR="00821339" w:rsidRDefault="00821339" w:rsidP="00821339">
      <w:pPr>
        <w:pStyle w:val="Heading4"/>
      </w:pPr>
      <w:r>
        <w:t xml:space="preserve">Operation Center will run </w:t>
      </w:r>
      <w:r w:rsidR="00D452B8">
        <w:t>a PowerShell</w:t>
      </w:r>
      <w:r>
        <w:t xml:space="preserve"> script to set site to </w:t>
      </w:r>
      <w:proofErr w:type="spellStart"/>
      <w:r>
        <w:t>noaccess</w:t>
      </w:r>
      <w:proofErr w:type="spellEnd"/>
    </w:p>
    <w:p w14:paraId="16213C4C" w14:textId="43F9820A" w:rsidR="00821339" w:rsidRDefault="00821339" w:rsidP="00821339">
      <w:pPr>
        <w:pStyle w:val="Heading4"/>
      </w:pPr>
      <w:r>
        <w:t>SharePoint Site record in Service Now will be updated accordingly</w:t>
      </w:r>
    </w:p>
    <w:p w14:paraId="55FEA35B" w14:textId="5B2CA057" w:rsidR="00821339" w:rsidRPr="00821339" w:rsidRDefault="00821339" w:rsidP="00821339">
      <w:pPr>
        <w:pStyle w:val="Heading4"/>
      </w:pPr>
      <w:r>
        <w:t xml:space="preserve">A task is set for Operations to either reactivate or shut down the site if </w:t>
      </w:r>
      <w:r w:rsidR="008A76FA">
        <w:t xml:space="preserve">no owner is identified after </w:t>
      </w:r>
      <w:proofErr w:type="spellStart"/>
      <w:r w:rsidR="008A76FA">
        <w:t>noaccess</w:t>
      </w:r>
      <w:proofErr w:type="spellEnd"/>
      <w:r w:rsidR="008A76FA">
        <w:t xml:space="preserve"> is set</w:t>
      </w:r>
      <w:r w:rsidR="00D452B8">
        <w:t xml:space="preserve"> and 30 days has passed</w:t>
      </w:r>
      <w:r w:rsidR="008A76FA">
        <w:t>.</w:t>
      </w:r>
    </w:p>
    <w:bookmarkEnd w:id="59"/>
    <w:bookmarkEnd w:id="60"/>
    <w:p w14:paraId="3D2C6562" w14:textId="77777777" w:rsidR="007B56FB" w:rsidRDefault="007B56FB" w:rsidP="00CC5673">
      <w:pPr>
        <w:ind w:left="360"/>
      </w:pPr>
    </w:p>
    <w:p w14:paraId="5D30D98A" w14:textId="77777777" w:rsidR="00CC5673" w:rsidRDefault="00CC5673" w:rsidP="00CC5673">
      <w:pPr>
        <w:pStyle w:val="Heading1"/>
      </w:pPr>
      <w:bookmarkStart w:id="61" w:name="_Toc494804226"/>
      <w:bookmarkStart w:id="62" w:name="_Toc494821524"/>
      <w:r w:rsidRPr="004155D1">
        <w:lastRenderedPageBreak/>
        <w:t>D</w:t>
      </w:r>
      <w:r>
        <w:t>ocument Revision History</w:t>
      </w:r>
      <w:bookmarkEnd w:id="61"/>
      <w:bookmarkEnd w:id="62"/>
    </w:p>
    <w:p w14:paraId="36166776" w14:textId="77777777" w:rsidR="00CC5673" w:rsidRPr="00C04D5F" w:rsidRDefault="00CC5673" w:rsidP="00CC5673">
      <w:pPr>
        <w:pStyle w:val="Heading1"/>
        <w:numPr>
          <w:ilvl w:val="0"/>
          <w:numId w:val="0"/>
        </w:numPr>
      </w:pPr>
    </w:p>
    <w:tbl>
      <w:tblPr>
        <w:tblW w:w="8851" w:type="dxa"/>
        <w:tblInd w:w="4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7"/>
        <w:gridCol w:w="1699"/>
        <w:gridCol w:w="1825"/>
        <w:gridCol w:w="4350"/>
      </w:tblGrid>
      <w:tr w:rsidR="00CC5673" w:rsidRPr="004155D1" w14:paraId="5E817A80" w14:textId="77777777" w:rsidTr="00D452B8">
        <w:trPr>
          <w:trHeight w:val="193"/>
          <w:tblHeader/>
        </w:trPr>
        <w:tc>
          <w:tcPr>
            <w:tcW w:w="977" w:type="dxa"/>
            <w:shd w:val="clear" w:color="auto" w:fill="CCCCCC"/>
          </w:tcPr>
          <w:p w14:paraId="148BFC07" w14:textId="77777777" w:rsidR="00CC5673" w:rsidRPr="00841932" w:rsidRDefault="00CC5673" w:rsidP="00372C52">
            <w:pPr>
              <w:pStyle w:val="ABLOCKPARA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193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Version</w:t>
            </w:r>
          </w:p>
        </w:tc>
        <w:tc>
          <w:tcPr>
            <w:tcW w:w="1699" w:type="dxa"/>
            <w:shd w:val="clear" w:color="auto" w:fill="CCCCCC"/>
          </w:tcPr>
          <w:p w14:paraId="59504A12" w14:textId="77777777" w:rsidR="00CC5673" w:rsidRPr="00841932" w:rsidRDefault="00CC5673" w:rsidP="00372C52">
            <w:pPr>
              <w:pStyle w:val="ABLOCKPARA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193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25" w:type="dxa"/>
            <w:shd w:val="clear" w:color="auto" w:fill="CCCCCC"/>
          </w:tcPr>
          <w:p w14:paraId="783670D9" w14:textId="77777777" w:rsidR="00CC5673" w:rsidRPr="00841932" w:rsidRDefault="00CC5673" w:rsidP="00372C52">
            <w:pPr>
              <w:pStyle w:val="ABLOCKPARA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193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Prepared By</w:t>
            </w:r>
          </w:p>
        </w:tc>
        <w:tc>
          <w:tcPr>
            <w:tcW w:w="4350" w:type="dxa"/>
            <w:shd w:val="clear" w:color="auto" w:fill="CCCCCC"/>
          </w:tcPr>
          <w:p w14:paraId="5B942CA4" w14:textId="77777777" w:rsidR="00CC5673" w:rsidRPr="00841932" w:rsidRDefault="00CC5673" w:rsidP="00372C52">
            <w:pPr>
              <w:pStyle w:val="ABLOCKPARA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193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Comment</w:t>
            </w:r>
          </w:p>
        </w:tc>
      </w:tr>
      <w:tr w:rsidR="00CC5673" w:rsidRPr="004155D1" w14:paraId="3162B7BC" w14:textId="77777777" w:rsidTr="00D452B8">
        <w:trPr>
          <w:trHeight w:val="237"/>
        </w:trPr>
        <w:tc>
          <w:tcPr>
            <w:tcW w:w="977" w:type="dxa"/>
          </w:tcPr>
          <w:p w14:paraId="2845620F" w14:textId="77777777" w:rsidR="00CC5673" w:rsidRPr="00841932" w:rsidRDefault="00CC5673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841932">
              <w:rPr>
                <w:rFonts w:asciiTheme="minorHAnsi" w:hAnsiTheme="minorHAnsi" w:cstheme="minorHAnsi"/>
                <w:szCs w:val="24"/>
                <w:lang w:eastAsia="zh-CN"/>
              </w:rPr>
              <w:t>0.1</w:t>
            </w:r>
          </w:p>
        </w:tc>
        <w:tc>
          <w:tcPr>
            <w:tcW w:w="1699" w:type="dxa"/>
          </w:tcPr>
          <w:p w14:paraId="08CF9FF6" w14:textId="2D8E5DFD" w:rsidR="00CC5673" w:rsidRPr="00841932" w:rsidRDefault="008A76FA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>07/27/2018</w:t>
            </w:r>
          </w:p>
        </w:tc>
        <w:tc>
          <w:tcPr>
            <w:tcW w:w="1825" w:type="dxa"/>
          </w:tcPr>
          <w:p w14:paraId="203850EC" w14:textId="70E842A4" w:rsidR="00CC5673" w:rsidRPr="00841932" w:rsidRDefault="008A76FA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eastAsia="zh-CN"/>
              </w:rPr>
              <w:t>Matthew.Kostak</w:t>
            </w:r>
            <w:proofErr w:type="spellEnd"/>
          </w:p>
        </w:tc>
        <w:tc>
          <w:tcPr>
            <w:tcW w:w="4350" w:type="dxa"/>
          </w:tcPr>
          <w:p w14:paraId="2B853C30" w14:textId="61296606" w:rsidR="00CC5673" w:rsidRPr="00841932" w:rsidRDefault="007B56FB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>Initial Draft</w:t>
            </w:r>
          </w:p>
        </w:tc>
      </w:tr>
      <w:tr w:rsidR="00CC5673" w:rsidRPr="004155D1" w14:paraId="750B5E1F" w14:textId="77777777" w:rsidTr="00D452B8">
        <w:trPr>
          <w:trHeight w:val="237"/>
        </w:trPr>
        <w:tc>
          <w:tcPr>
            <w:tcW w:w="977" w:type="dxa"/>
          </w:tcPr>
          <w:p w14:paraId="332F66E9" w14:textId="77777777" w:rsidR="00CC5673" w:rsidRPr="00841932" w:rsidRDefault="00CC5673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841932">
              <w:rPr>
                <w:rFonts w:asciiTheme="minorHAnsi" w:hAnsiTheme="minorHAnsi" w:cstheme="minorHAnsi"/>
                <w:szCs w:val="24"/>
                <w:lang w:eastAsia="zh-CN"/>
              </w:rPr>
              <w:t>0.2</w:t>
            </w:r>
          </w:p>
        </w:tc>
        <w:tc>
          <w:tcPr>
            <w:tcW w:w="1699" w:type="dxa"/>
          </w:tcPr>
          <w:p w14:paraId="3C8BDAA7" w14:textId="3C6F89DC" w:rsidR="00CC5673" w:rsidRPr="00841932" w:rsidRDefault="00D452B8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>07/27/2018</w:t>
            </w:r>
          </w:p>
        </w:tc>
        <w:tc>
          <w:tcPr>
            <w:tcW w:w="1825" w:type="dxa"/>
          </w:tcPr>
          <w:p w14:paraId="5C50029F" w14:textId="42BC5DDA" w:rsidR="00CC5673" w:rsidRPr="00841932" w:rsidRDefault="00D452B8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eastAsia="zh-CN"/>
              </w:rPr>
              <w:t>Matthew.Kostak</w:t>
            </w:r>
            <w:proofErr w:type="spellEnd"/>
          </w:p>
        </w:tc>
        <w:tc>
          <w:tcPr>
            <w:tcW w:w="4350" w:type="dxa"/>
          </w:tcPr>
          <w:p w14:paraId="04817252" w14:textId="463063CE" w:rsidR="00CC5673" w:rsidRPr="00841932" w:rsidRDefault="00D452B8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 xml:space="preserve">Grammar modifications review with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Cs w:val="24"/>
                <w:lang w:eastAsia="zh-CN"/>
              </w:rPr>
              <w:t>g.moneleone</w:t>
            </w:r>
            <w:proofErr w:type="spellEnd"/>
            <w:proofErr w:type="gramEnd"/>
          </w:p>
        </w:tc>
      </w:tr>
      <w:tr w:rsidR="00CC5673" w:rsidRPr="004155D1" w14:paraId="65674749" w14:textId="77777777" w:rsidTr="00D452B8">
        <w:trPr>
          <w:trHeight w:val="237"/>
        </w:trPr>
        <w:tc>
          <w:tcPr>
            <w:tcW w:w="977" w:type="dxa"/>
          </w:tcPr>
          <w:p w14:paraId="68D49ED2" w14:textId="64C6C12B" w:rsidR="00CC5673" w:rsidRPr="00841932" w:rsidRDefault="007B56FB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>1.0</w:t>
            </w:r>
          </w:p>
        </w:tc>
        <w:tc>
          <w:tcPr>
            <w:tcW w:w="1699" w:type="dxa"/>
          </w:tcPr>
          <w:p w14:paraId="3FDDD9C5" w14:textId="3CE28FB8" w:rsidR="00CC5673" w:rsidRPr="00841932" w:rsidRDefault="00D452B8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>07/27/2018</w:t>
            </w:r>
          </w:p>
        </w:tc>
        <w:tc>
          <w:tcPr>
            <w:tcW w:w="1825" w:type="dxa"/>
          </w:tcPr>
          <w:p w14:paraId="3CF84198" w14:textId="4FF2922B" w:rsidR="00CC5673" w:rsidRPr="00841932" w:rsidRDefault="00D452B8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>Matthew.Kostak</w:t>
            </w:r>
            <w:bookmarkStart w:id="63" w:name="_GoBack"/>
            <w:bookmarkEnd w:id="63"/>
          </w:p>
        </w:tc>
        <w:tc>
          <w:tcPr>
            <w:tcW w:w="4350" w:type="dxa"/>
          </w:tcPr>
          <w:p w14:paraId="1AF934B2" w14:textId="6DE57CD2" w:rsidR="00CC5673" w:rsidRPr="00841932" w:rsidRDefault="007B56FB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>Approved for Operation</w:t>
            </w:r>
          </w:p>
        </w:tc>
      </w:tr>
      <w:tr w:rsidR="00CC5673" w:rsidRPr="004155D1" w14:paraId="693F7467" w14:textId="77777777" w:rsidTr="00D452B8">
        <w:trPr>
          <w:trHeight w:val="237"/>
        </w:trPr>
        <w:tc>
          <w:tcPr>
            <w:tcW w:w="977" w:type="dxa"/>
          </w:tcPr>
          <w:p w14:paraId="4626A551" w14:textId="77777777" w:rsidR="00CC5673" w:rsidRPr="00841932" w:rsidRDefault="00CC5673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</w:p>
        </w:tc>
        <w:tc>
          <w:tcPr>
            <w:tcW w:w="1699" w:type="dxa"/>
          </w:tcPr>
          <w:p w14:paraId="53A1008C" w14:textId="77777777" w:rsidR="00CC5673" w:rsidRPr="00841932" w:rsidRDefault="00CC5673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</w:p>
        </w:tc>
        <w:tc>
          <w:tcPr>
            <w:tcW w:w="1825" w:type="dxa"/>
          </w:tcPr>
          <w:p w14:paraId="629ED8D1" w14:textId="77777777" w:rsidR="00CC5673" w:rsidRPr="00841932" w:rsidRDefault="00CC5673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</w:p>
        </w:tc>
        <w:tc>
          <w:tcPr>
            <w:tcW w:w="4350" w:type="dxa"/>
          </w:tcPr>
          <w:p w14:paraId="02F0C197" w14:textId="77777777" w:rsidR="00CC5673" w:rsidRPr="00841932" w:rsidRDefault="00CC5673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</w:p>
        </w:tc>
      </w:tr>
    </w:tbl>
    <w:p w14:paraId="42617640" w14:textId="77777777" w:rsidR="00CC5673" w:rsidRPr="004155D1" w:rsidRDefault="00CC5673" w:rsidP="00CC5673">
      <w:pPr>
        <w:pStyle w:val="CoverSubtitle"/>
        <w:ind w:left="720"/>
        <w:jc w:val="left"/>
        <w:rPr>
          <w:rFonts w:asciiTheme="minorHAnsi" w:hAnsiTheme="minorHAnsi" w:cstheme="minorHAnsi"/>
        </w:rPr>
      </w:pPr>
    </w:p>
    <w:p w14:paraId="30025622" w14:textId="77777777" w:rsidR="00A026B1" w:rsidRDefault="00A026B1"/>
    <w:sectPr w:rsidR="00A026B1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FDF08" w14:textId="77777777" w:rsidR="000457CA" w:rsidRDefault="000457CA" w:rsidP="00CC5673">
      <w:pPr>
        <w:spacing w:before="0" w:after="0"/>
      </w:pPr>
      <w:r>
        <w:separator/>
      </w:r>
    </w:p>
  </w:endnote>
  <w:endnote w:type="continuationSeparator" w:id="0">
    <w:p w14:paraId="6182BCA1" w14:textId="77777777" w:rsidR="000457CA" w:rsidRDefault="000457CA" w:rsidP="00CC56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CCEFE" w14:textId="3BE1D666" w:rsidR="00CC5673" w:rsidRDefault="00CC567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 w:rsidR="004D6EBF">
      <w:rPr>
        <w:noProof/>
        <w:color w:val="4472C4" w:themeColor="accent1"/>
      </w:rPr>
      <w:t>3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 w:rsidR="004D6EBF">
      <w:rPr>
        <w:noProof/>
        <w:color w:val="4472C4" w:themeColor="accent1"/>
      </w:rPr>
      <w:t>3</w:t>
    </w:r>
    <w:r>
      <w:rPr>
        <w:color w:val="4472C4" w:themeColor="accent1"/>
      </w:rPr>
      <w:fldChar w:fldCharType="end"/>
    </w:r>
  </w:p>
  <w:p w14:paraId="363DBB51" w14:textId="77777777" w:rsidR="00CC5673" w:rsidRDefault="00CC5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27FCB" w14:textId="77777777" w:rsidR="000457CA" w:rsidRDefault="000457CA" w:rsidP="00CC5673">
      <w:pPr>
        <w:spacing w:before="0" w:after="0"/>
      </w:pPr>
      <w:r>
        <w:separator/>
      </w:r>
    </w:p>
  </w:footnote>
  <w:footnote w:type="continuationSeparator" w:id="0">
    <w:p w14:paraId="0257B8F4" w14:textId="77777777" w:rsidR="000457CA" w:rsidRDefault="000457CA" w:rsidP="00CC56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aps/>
        <w:color w:val="44546A" w:themeColor="text2"/>
        <w:sz w:val="20"/>
      </w:rPr>
      <w:alias w:val="Author"/>
      <w:tag w:val=""/>
      <w:id w:val="-1701008461"/>
      <w:placeholder>
        <w:docPart w:val="324ABF0D76264735989C88FF3C6F075A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3F296F09" w14:textId="77777777" w:rsidR="00CC5673" w:rsidRDefault="00CC5673">
        <w:pPr>
          <w:pStyle w:val="Header"/>
          <w:jc w:val="right"/>
          <w:rPr>
            <w:caps/>
            <w:color w:val="44546A" w:themeColor="text2"/>
            <w:sz w:val="20"/>
          </w:rPr>
        </w:pPr>
        <w:r>
          <w:rPr>
            <w:caps/>
            <w:color w:val="44546A" w:themeColor="text2"/>
            <w:sz w:val="20"/>
          </w:rPr>
          <w:t>Li, Yanzhuang</w:t>
        </w:r>
      </w:p>
    </w:sdtContent>
  </w:sdt>
  <w:sdt>
    <w:sdtPr>
      <w:rPr>
        <w:caps/>
        <w:color w:val="44546A" w:themeColor="text2"/>
        <w:sz w:val="20"/>
      </w:rPr>
      <w:alias w:val="Date"/>
      <w:tag w:val="Date"/>
      <w:id w:val="-304078227"/>
      <w:placeholder>
        <w:docPart w:val="3944B72E5BCF4718A0842FCA7530E1AD"/>
      </w:placeholder>
      <w:dataBinding w:prefixMappings="xmlns:ns0='http://schemas.microsoft.com/office/2006/coverPageProps' " w:xpath="/ns0:CoverPageProperties[1]/ns0:PublishDate[1]" w:storeItemID="{55AF091B-3C7A-41E3-B477-F2FDAA23CFDA}"/>
      <w:date w:fullDate="2017-10-03T00:00:00Z">
        <w:dateFormat w:val="M/d/yy"/>
        <w:lid w:val="en-US"/>
        <w:storeMappedDataAs w:val="dateTime"/>
        <w:calendar w:val="gregorian"/>
      </w:date>
    </w:sdtPr>
    <w:sdtEndPr/>
    <w:sdtContent>
      <w:p w14:paraId="33958EBA" w14:textId="77777777" w:rsidR="00CC5673" w:rsidRDefault="00CC5673">
        <w:pPr>
          <w:pStyle w:val="Header"/>
          <w:jc w:val="right"/>
          <w:rPr>
            <w:caps/>
            <w:color w:val="44546A" w:themeColor="text2"/>
            <w:sz w:val="20"/>
          </w:rPr>
        </w:pPr>
        <w:r>
          <w:rPr>
            <w:caps/>
            <w:color w:val="44546A" w:themeColor="text2"/>
            <w:sz w:val="20"/>
          </w:rPr>
          <w:t>10/3/17</w:t>
        </w:r>
      </w:p>
    </w:sdtContent>
  </w:sdt>
  <w:p w14:paraId="0B9142FA" w14:textId="77777777" w:rsidR="00CC5673" w:rsidRDefault="00D452B8">
    <w:pPr>
      <w:pStyle w:val="Header"/>
      <w:jc w:val="center"/>
      <w:rPr>
        <w:color w:val="44546A" w:themeColor="text2"/>
        <w:sz w:val="20"/>
      </w:rPr>
    </w:pPr>
    <w:sdt>
      <w:sdtPr>
        <w:rPr>
          <w:caps/>
          <w:color w:val="44546A" w:themeColor="text2"/>
          <w:sz w:val="20"/>
        </w:rPr>
        <w:alias w:val="Title"/>
        <w:tag w:val=""/>
        <w:id w:val="-484788024"/>
        <w:placeholder>
          <w:docPart w:val="AEF34E5E7BF64B698F9102977F6BAE9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CC5673">
          <w:rPr>
            <w:caps/>
            <w:color w:val="44546A" w:themeColor="text2"/>
            <w:sz w:val="20"/>
          </w:rPr>
          <w:t>How to manage Power BI Licenses</w:t>
        </w:r>
      </w:sdtContent>
    </w:sdt>
  </w:p>
  <w:p w14:paraId="5EC31648" w14:textId="77777777" w:rsidR="00CC5673" w:rsidRDefault="00CC56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4DE2"/>
    <w:multiLevelType w:val="hybridMultilevel"/>
    <w:tmpl w:val="36EEB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E7ABA"/>
    <w:multiLevelType w:val="hybridMultilevel"/>
    <w:tmpl w:val="35902C5E"/>
    <w:lvl w:ilvl="0" w:tplc="213C5AAE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 w15:restartNumberingAfterBreak="0">
    <w:nsid w:val="17FE23EB"/>
    <w:multiLevelType w:val="multilevel"/>
    <w:tmpl w:val="BBAC69D4"/>
    <w:lvl w:ilvl="0">
      <w:start w:val="1"/>
      <w:numFmt w:val="decimal"/>
      <w:pStyle w:val="Heading1"/>
      <w:lvlText w:val="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96"/>
        </w:tabs>
        <w:ind w:left="39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ascii="Book Antiqua" w:hAnsi="Book Antiqu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314"/>
        </w:tabs>
        <w:ind w:left="1314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828"/>
        </w:tabs>
        <w:ind w:left="828" w:hanging="100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Restart w:val="0"/>
      <w:lvlText w:val="%1.%2.%3.%4.%5.%6"/>
      <w:lvlJc w:val="left"/>
      <w:pPr>
        <w:tabs>
          <w:tab w:val="num" w:pos="972"/>
        </w:tabs>
        <w:ind w:left="9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"/>
        </w:tabs>
        <w:ind w:left="11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4"/>
        </w:tabs>
        <w:ind w:left="1404" w:hanging="1584"/>
      </w:pPr>
      <w:rPr>
        <w:rFonts w:hint="default"/>
      </w:rPr>
    </w:lvl>
  </w:abstractNum>
  <w:abstractNum w:abstractNumId="3" w15:restartNumberingAfterBreak="0">
    <w:nsid w:val="27760B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0F1956"/>
    <w:multiLevelType w:val="hybridMultilevel"/>
    <w:tmpl w:val="8B2A5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E6A5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96C84AE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95F30"/>
    <w:multiLevelType w:val="multilevel"/>
    <w:tmpl w:val="136A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673"/>
    <w:rsid w:val="000457CA"/>
    <w:rsid w:val="00054F4E"/>
    <w:rsid w:val="00090013"/>
    <w:rsid w:val="0010668E"/>
    <w:rsid w:val="001B62FD"/>
    <w:rsid w:val="003C5F3B"/>
    <w:rsid w:val="004B7F12"/>
    <w:rsid w:val="004D6EBF"/>
    <w:rsid w:val="004E0D14"/>
    <w:rsid w:val="006A15B1"/>
    <w:rsid w:val="007B56FB"/>
    <w:rsid w:val="007E4B43"/>
    <w:rsid w:val="0081754D"/>
    <w:rsid w:val="00821339"/>
    <w:rsid w:val="00841932"/>
    <w:rsid w:val="008A76FA"/>
    <w:rsid w:val="009054FB"/>
    <w:rsid w:val="00A0242C"/>
    <w:rsid w:val="00A026B1"/>
    <w:rsid w:val="00B43DAC"/>
    <w:rsid w:val="00BF0DD3"/>
    <w:rsid w:val="00BF64A5"/>
    <w:rsid w:val="00CA034F"/>
    <w:rsid w:val="00CC5673"/>
    <w:rsid w:val="00D452B8"/>
    <w:rsid w:val="00DB66F3"/>
    <w:rsid w:val="00E7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BF1F5"/>
  <w15:chartTrackingRefBased/>
  <w15:docId w15:val="{61391977-564E-4DA6-AAA4-C4841C75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673"/>
    <w:pPr>
      <w:spacing w:before="1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Heading2"/>
    <w:next w:val="Normal"/>
    <w:link w:val="Heading1Char"/>
    <w:qFormat/>
    <w:rsid w:val="00CC5673"/>
    <w:pPr>
      <w:numPr>
        <w:ilvl w:val="0"/>
      </w:numPr>
      <w:outlineLvl w:val="0"/>
    </w:pPr>
  </w:style>
  <w:style w:type="paragraph" w:styleId="Heading2">
    <w:name w:val="heading 2"/>
    <w:next w:val="Normal"/>
    <w:link w:val="Heading2Char"/>
    <w:qFormat/>
    <w:rsid w:val="00CC5673"/>
    <w:pPr>
      <w:keepNext/>
      <w:numPr>
        <w:ilvl w:val="1"/>
        <w:numId w:val="1"/>
      </w:numPr>
      <w:spacing w:before="260" w:after="60" w:line="240" w:lineRule="auto"/>
      <w:outlineLvl w:val="1"/>
    </w:pPr>
    <w:rPr>
      <w:rFonts w:ascii="Book Antiqua" w:eastAsia="SimSun" w:hAnsi="Book Antiqua" w:cs="Arial"/>
      <w:b/>
      <w:iCs/>
      <w:sz w:val="28"/>
      <w:szCs w:val="28"/>
    </w:rPr>
  </w:style>
  <w:style w:type="paragraph" w:styleId="Heading3">
    <w:name w:val="heading 3"/>
    <w:next w:val="Normal"/>
    <w:link w:val="Heading3Char"/>
    <w:qFormat/>
    <w:rsid w:val="00CC5673"/>
    <w:pPr>
      <w:keepNext/>
      <w:numPr>
        <w:ilvl w:val="2"/>
        <w:numId w:val="1"/>
      </w:numPr>
      <w:spacing w:before="240" w:after="40" w:line="240" w:lineRule="auto"/>
      <w:outlineLvl w:val="2"/>
    </w:pPr>
    <w:rPr>
      <w:rFonts w:ascii="Book Antiqua" w:eastAsia="SimSun" w:hAnsi="Book Antiqua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CC5673"/>
    <w:pPr>
      <w:keepNext/>
      <w:numPr>
        <w:ilvl w:val="3"/>
        <w:numId w:val="1"/>
      </w:numPr>
      <w:spacing w:before="0" w:after="0"/>
      <w:outlineLvl w:val="3"/>
    </w:pPr>
    <w:rPr>
      <w:bCs/>
      <w:szCs w:val="32"/>
    </w:rPr>
  </w:style>
  <w:style w:type="paragraph" w:styleId="Heading5">
    <w:name w:val="heading 5"/>
    <w:basedOn w:val="Normal"/>
    <w:next w:val="Normal"/>
    <w:link w:val="Heading5Char"/>
    <w:autoRedefine/>
    <w:qFormat/>
    <w:rsid w:val="00CC5673"/>
    <w:pPr>
      <w:keepNext/>
      <w:numPr>
        <w:ilvl w:val="4"/>
        <w:numId w:val="1"/>
      </w:numPr>
      <w:spacing w:before="240" w:after="60"/>
      <w:outlineLvl w:val="4"/>
    </w:pPr>
    <w:rPr>
      <w:rFonts w:ascii="Arial" w:hAnsi="Arial"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5673"/>
    <w:rPr>
      <w:rFonts w:ascii="Book Antiqua" w:eastAsia="SimSun" w:hAnsi="Book Antiqua" w:cs="Arial"/>
      <w:b/>
      <w:i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C5673"/>
    <w:rPr>
      <w:rFonts w:ascii="Book Antiqua" w:eastAsia="SimSun" w:hAnsi="Book Antiqua" w:cs="Arial"/>
      <w:b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C5673"/>
    <w:rPr>
      <w:rFonts w:ascii="Book Antiqua" w:eastAsia="SimSun" w:hAnsi="Book Antiqua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CC5673"/>
    <w:rPr>
      <w:rFonts w:ascii="Times New Roman" w:eastAsia="Times New Roman" w:hAnsi="Times New Roman" w:cs="Times New Roman"/>
      <w:bCs/>
      <w:sz w:val="24"/>
      <w:szCs w:val="32"/>
    </w:rPr>
  </w:style>
  <w:style w:type="character" w:customStyle="1" w:styleId="Heading5Char">
    <w:name w:val="Heading 5 Char"/>
    <w:basedOn w:val="DefaultParagraphFont"/>
    <w:link w:val="Heading5"/>
    <w:rsid w:val="00CC5673"/>
    <w:rPr>
      <w:rFonts w:ascii="Arial" w:eastAsia="Times New Roman" w:hAnsi="Arial" w:cs="Times New Roman"/>
      <w:iCs/>
      <w:sz w:val="24"/>
      <w:szCs w:val="26"/>
    </w:rPr>
  </w:style>
  <w:style w:type="paragraph" w:styleId="BodyText">
    <w:name w:val="Body Text"/>
    <w:basedOn w:val="Normal"/>
    <w:link w:val="BodyTextChar"/>
    <w:unhideWhenUsed/>
    <w:rsid w:val="00CC56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C567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C5673"/>
    <w:pPr>
      <w:ind w:left="720"/>
    </w:pPr>
  </w:style>
  <w:style w:type="paragraph" w:customStyle="1" w:styleId="CoverSubtitle">
    <w:name w:val="Cover Subtitle"/>
    <w:rsid w:val="00CC5673"/>
    <w:pPr>
      <w:spacing w:after="40" w:line="240" w:lineRule="auto"/>
      <w:jc w:val="right"/>
    </w:pPr>
    <w:rPr>
      <w:rFonts w:ascii="Arial" w:eastAsia="Times New Roman" w:hAnsi="Arial" w:cs="Arial"/>
      <w:b/>
      <w:sz w:val="28"/>
      <w:szCs w:val="20"/>
    </w:rPr>
  </w:style>
  <w:style w:type="character" w:styleId="Hyperlink">
    <w:name w:val="Hyperlink"/>
    <w:basedOn w:val="DefaultParagraphFont"/>
    <w:uiPriority w:val="99"/>
    <w:rsid w:val="00CC5673"/>
    <w:rPr>
      <w:rFonts w:ascii="Times New Roman" w:hAnsi="Times New Roman" w:cs="Times New Roman"/>
      <w:color w:val="0000FF"/>
      <w:sz w:val="24"/>
      <w:szCs w:val="24"/>
      <w:u w:val="single"/>
    </w:rPr>
  </w:style>
  <w:style w:type="paragraph" w:customStyle="1" w:styleId="ABLOCKPARA">
    <w:name w:val="A BLOCK PARA"/>
    <w:basedOn w:val="Normal"/>
    <w:rsid w:val="00CC5673"/>
    <w:pPr>
      <w:spacing w:before="0" w:after="0"/>
    </w:pPr>
    <w:rPr>
      <w:rFonts w:ascii="Book Antiqua" w:eastAsia="SimSun" w:hAnsi="Book Antiqua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C5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67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673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C567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6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67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567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C567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C567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C5673"/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CC5673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CC5673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iC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C567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C5673"/>
    <w:pPr>
      <w:spacing w:after="100"/>
      <w:ind w:left="240"/>
    </w:pPr>
  </w:style>
  <w:style w:type="paragraph" w:customStyle="1" w:styleId="paragraph">
    <w:name w:val="paragraph"/>
    <w:basedOn w:val="Normal"/>
    <w:rsid w:val="00A0242C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A0242C"/>
  </w:style>
  <w:style w:type="character" w:customStyle="1" w:styleId="scxp149077576">
    <w:name w:val="scxp149077576"/>
    <w:basedOn w:val="DefaultParagraphFont"/>
    <w:rsid w:val="00A0242C"/>
  </w:style>
  <w:style w:type="character" w:customStyle="1" w:styleId="eop">
    <w:name w:val="eop"/>
    <w:basedOn w:val="DefaultParagraphFont"/>
    <w:rsid w:val="00A02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0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9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4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16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18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14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79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28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90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232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19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529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680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144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7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8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8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8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40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82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83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90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25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02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883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847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673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977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690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9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6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7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48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73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5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06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33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368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408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339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840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0668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724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4ABF0D76264735989C88FF3C6F0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7022D-DE60-4072-AF0D-868CB5EF582D}"/>
      </w:docPartPr>
      <w:docPartBody>
        <w:p w:rsidR="002E1454" w:rsidRDefault="00EC2B35" w:rsidP="00EC2B35">
          <w:pPr>
            <w:pStyle w:val="324ABF0D76264735989C88FF3C6F075A"/>
          </w:pPr>
          <w:r>
            <w:rPr>
              <w:rStyle w:val="PlaceholderText"/>
            </w:rPr>
            <w:t>[Author name]</w:t>
          </w:r>
        </w:p>
      </w:docPartBody>
    </w:docPart>
    <w:docPart>
      <w:docPartPr>
        <w:name w:val="3944B72E5BCF4718A0842FCA7530E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4136F-67F7-47C0-BE09-6CFFA3D3C39B}"/>
      </w:docPartPr>
      <w:docPartBody>
        <w:p w:rsidR="002E1454" w:rsidRDefault="00EC2B35" w:rsidP="00EC2B35">
          <w:pPr>
            <w:pStyle w:val="3944B72E5BCF4718A0842FCA7530E1AD"/>
          </w:pPr>
          <w:r>
            <w:rPr>
              <w:rStyle w:val="PlaceholderText"/>
            </w:rPr>
            <w:t>[Date]</w:t>
          </w:r>
        </w:p>
      </w:docPartBody>
    </w:docPart>
    <w:docPart>
      <w:docPartPr>
        <w:name w:val="AEF34E5E7BF64B698F9102977F6BA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819EA-31B6-4E6B-9F4F-62F222CB152C}"/>
      </w:docPartPr>
      <w:docPartBody>
        <w:p w:rsidR="002E1454" w:rsidRDefault="00EC2B35" w:rsidP="00EC2B35">
          <w:pPr>
            <w:pStyle w:val="AEF34E5E7BF64B698F9102977F6BAE90"/>
          </w:pPr>
          <w:r>
            <w:rPr>
              <w:color w:val="44546A" w:themeColor="text2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B35"/>
    <w:rsid w:val="002E1454"/>
    <w:rsid w:val="008A4F5F"/>
    <w:rsid w:val="008C1CD8"/>
    <w:rsid w:val="00EC2B35"/>
    <w:rsid w:val="00F6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2B35"/>
    <w:rPr>
      <w:color w:val="808080"/>
    </w:rPr>
  </w:style>
  <w:style w:type="paragraph" w:customStyle="1" w:styleId="324ABF0D76264735989C88FF3C6F075A">
    <w:name w:val="324ABF0D76264735989C88FF3C6F075A"/>
    <w:rsid w:val="00EC2B35"/>
  </w:style>
  <w:style w:type="paragraph" w:customStyle="1" w:styleId="3944B72E5BCF4718A0842FCA7530E1AD">
    <w:name w:val="3944B72E5BCF4718A0842FCA7530E1AD"/>
    <w:rsid w:val="00EC2B35"/>
  </w:style>
  <w:style w:type="paragraph" w:customStyle="1" w:styleId="AEF34E5E7BF64B698F9102977F6BAE90">
    <w:name w:val="AEF34E5E7BF64B698F9102977F6BAE90"/>
    <w:rsid w:val="00EC2B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2017-10-03T00:00:00</PublishDate>
  <Abstract/>
  <CompanyAddress/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9DC706FA6484FB1D8718E2AA16DBB" ma:contentTypeVersion="4" ma:contentTypeDescription="Create a new document." ma:contentTypeScope="" ma:versionID="8156bee2e5074ac89cb27069d384a2ad">
  <xsd:schema xmlns:xsd="http://www.w3.org/2001/XMLSchema" xmlns:xs="http://www.w3.org/2001/XMLSchema" xmlns:p="http://schemas.microsoft.com/office/2006/metadata/properties" xmlns:ns2="c1e9e57c-bae3-40b6-97f1-a9af48f2bb9f" xmlns:ns3="c13cb1fa-767e-4df7-b7c7-a3ad2c25ca5d" targetNamespace="http://schemas.microsoft.com/office/2006/metadata/properties" ma:root="true" ma:fieldsID="89eede32570bca89077a225ce76ff2fb" ns2:_="" ns3:_="">
    <xsd:import namespace="c1e9e57c-bae3-40b6-97f1-a9af48f2bb9f"/>
    <xsd:import namespace="c13cb1fa-767e-4df7-b7c7-a3ad2c25ca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9e57c-bae3-40b6-97f1-a9af48f2bb9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cb1fa-767e-4df7-b7c7-a3ad2c25c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e9e57c-bae3-40b6-97f1-a9af48f2bb9f">MRYSNPZ4XJV2-1419124747-191</_dlc_DocId>
    <_dlc_DocIdUrl xmlns="c1e9e57c-bae3-40b6-97f1-a9af48f2bb9f">
      <Url>https://afs365.sharepoint.com/sites/AFS_IT_Organization/Infra/_layouts/15/DocIdRedir.aspx?ID=MRYSNPZ4XJV2-1419124747-191</Url>
      <Description>MRYSNPZ4XJV2-1419124747-191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82B59E-52B3-4C47-ADC3-400EC967793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FD5F487-E953-4165-8A26-C5012861B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9e57c-bae3-40b6-97f1-a9af48f2bb9f"/>
    <ds:schemaRef ds:uri="c13cb1fa-767e-4df7-b7c7-a3ad2c25c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73C727-C9A5-44CA-9BE7-B03653C83FC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13cb1fa-767e-4df7-b7c7-a3ad2c25ca5d"/>
    <ds:schemaRef ds:uri="http://purl.org/dc/elements/1.1/"/>
    <ds:schemaRef ds:uri="http://schemas.microsoft.com/office/2006/metadata/properties"/>
    <ds:schemaRef ds:uri="c1e9e57c-bae3-40b6-97f1-a9af48f2bb9f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426DF28-DDC0-45B3-8BD6-EF91A007519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94EF980-50E4-435A-855C-F9E69602D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manage Power BI Licenses</vt:lpstr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manage Power BI Licenses</dc:title>
  <dc:subject/>
  <dc:creator>Li, Yanzhuang</dc:creator>
  <cp:keywords/>
  <dc:description/>
  <cp:lastModifiedBy>a-matthew.kostak</cp:lastModifiedBy>
  <cp:revision>18</cp:revision>
  <dcterms:created xsi:type="dcterms:W3CDTF">2018-07-27T16:35:00Z</dcterms:created>
  <dcterms:modified xsi:type="dcterms:W3CDTF">2018-07-27T17:10:00Z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0x01010060D9DC706FA6484FB1D8718E2AA16DBB</vt:lpwstr>
  </property>
  <property fmtid="{D5CDD505-2E9C-101B-9397-08002B2CF9AE}" pid="3" name="_dlc_DocIdItemGuid">
    <vt:lpwstr>a00ac3c2-68ef-4478-89de-6f0a04824240</vt:lpwstr>
  </property>
</Properties>
</file>