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65B4" w14:textId="0876A01B" w:rsidR="00CC5673" w:rsidRPr="00CC5673" w:rsidRDefault="00090EDB" w:rsidP="00CC5673">
      <w:pPr>
        <w:jc w:val="right"/>
        <w:rPr>
          <w:b/>
          <w:sz w:val="32"/>
          <w:szCs w:val="32"/>
        </w:rPr>
      </w:pPr>
      <w:bookmarkStart w:id="0" w:name="_Toc173676431"/>
      <w:bookmarkStart w:id="1" w:name="_Toc198970572"/>
      <w:bookmarkStart w:id="2" w:name="_Toc394575509"/>
      <w:bookmarkStart w:id="3" w:name="_Toc450805474"/>
      <w:bookmarkStart w:id="4" w:name="_Toc494804218"/>
      <w:r>
        <w:rPr>
          <w:b/>
          <w:sz w:val="32"/>
          <w:szCs w:val="32"/>
        </w:rPr>
        <w:t xml:space="preserve">How to Decommission an O365 SharePoint </w:t>
      </w:r>
      <w:r w:rsidR="00FF63F7">
        <w:rPr>
          <w:b/>
          <w:sz w:val="32"/>
          <w:szCs w:val="32"/>
        </w:rPr>
        <w:t>Site</w:t>
      </w:r>
    </w:p>
    <w:p w14:paraId="77419DB4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</w:p>
    <w:p w14:paraId="2B4BF123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  <w:r w:rsidRPr="00CC5673">
        <w:rPr>
          <w:b/>
          <w:sz w:val="32"/>
          <w:szCs w:val="32"/>
        </w:rPr>
        <w:t>Accenture Federal Services</w:t>
      </w:r>
    </w:p>
    <w:p w14:paraId="1B6E912D" w14:textId="13F6DDBB" w:rsidR="00CC5673" w:rsidRDefault="00CC5673" w:rsidP="00CC5673">
      <w:pPr>
        <w:jc w:val="right"/>
      </w:pPr>
      <w:r w:rsidRPr="00CC5673">
        <w:rPr>
          <w:b/>
          <w:sz w:val="32"/>
          <w:szCs w:val="32"/>
        </w:rPr>
        <w:t>Operation</w:t>
      </w:r>
      <w:r w:rsidR="00CA034F">
        <w:rPr>
          <w:b/>
          <w:sz w:val="32"/>
          <w:szCs w:val="32"/>
        </w:rPr>
        <w:t>s</w:t>
      </w:r>
      <w:r w:rsidRPr="00CC5673">
        <w:rPr>
          <w:b/>
          <w:sz w:val="32"/>
          <w:szCs w:val="32"/>
        </w:rPr>
        <w:t xml:space="preserve"> Center</w:t>
      </w:r>
    </w:p>
    <w:p w14:paraId="7BC42D6E" w14:textId="77777777" w:rsidR="00CC5673" w:rsidRDefault="00CC5673" w:rsidP="00CC5673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-214017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0FDD1B" w14:textId="77777777" w:rsidR="00CC5673" w:rsidRDefault="00CC5673">
          <w:pPr>
            <w:pStyle w:val="TOCHeading"/>
          </w:pPr>
          <w:r>
            <w:t>Table of Contents</w:t>
          </w:r>
        </w:p>
        <w:p w14:paraId="6E07B6E0" w14:textId="1B056022" w:rsidR="00BD3296" w:rsidRDefault="00CC567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900437" w:history="1">
            <w:r w:rsidR="00BD3296" w:rsidRPr="0068243C">
              <w:rPr>
                <w:rStyle w:val="Hyperlink"/>
                <w:rFonts w:cstheme="minorHAnsi"/>
                <w:noProof/>
              </w:rPr>
              <w:t>1.0</w:t>
            </w:r>
            <w:r w:rsidR="00BD329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3296" w:rsidRPr="0068243C">
              <w:rPr>
                <w:rStyle w:val="Hyperlink"/>
                <w:rFonts w:cstheme="minorHAnsi"/>
                <w:noProof/>
              </w:rPr>
              <w:t>Introduction</w:t>
            </w:r>
            <w:r w:rsidR="00BD3296">
              <w:rPr>
                <w:noProof/>
                <w:webHidden/>
              </w:rPr>
              <w:tab/>
            </w:r>
            <w:r w:rsidR="00BD3296">
              <w:rPr>
                <w:noProof/>
                <w:webHidden/>
              </w:rPr>
              <w:fldChar w:fldCharType="begin"/>
            </w:r>
            <w:r w:rsidR="00BD3296">
              <w:rPr>
                <w:noProof/>
                <w:webHidden/>
              </w:rPr>
              <w:instrText xml:space="preserve"> PAGEREF _Toc509900437 \h </w:instrText>
            </w:r>
            <w:r w:rsidR="00BD3296">
              <w:rPr>
                <w:noProof/>
                <w:webHidden/>
              </w:rPr>
            </w:r>
            <w:r w:rsidR="00BD3296">
              <w:rPr>
                <w:noProof/>
                <w:webHidden/>
              </w:rPr>
              <w:fldChar w:fldCharType="separate"/>
            </w:r>
            <w:r w:rsidR="00BD3296">
              <w:rPr>
                <w:noProof/>
                <w:webHidden/>
              </w:rPr>
              <w:t>2</w:t>
            </w:r>
            <w:r w:rsidR="00BD3296">
              <w:rPr>
                <w:noProof/>
                <w:webHidden/>
              </w:rPr>
              <w:fldChar w:fldCharType="end"/>
            </w:r>
          </w:hyperlink>
        </w:p>
        <w:p w14:paraId="38FF93C8" w14:textId="73EE61E4" w:rsidR="00BD3296" w:rsidRDefault="00F8429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0438" w:history="1">
            <w:r w:rsidR="00BD3296" w:rsidRPr="0068243C">
              <w:rPr>
                <w:rStyle w:val="Hyperlink"/>
                <w:rFonts w:cstheme="minorHAnsi"/>
                <w:noProof/>
              </w:rPr>
              <w:t>2.0</w:t>
            </w:r>
            <w:r w:rsidR="00BD329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3296" w:rsidRPr="0068243C">
              <w:rPr>
                <w:rStyle w:val="Hyperlink"/>
                <w:rFonts w:cstheme="minorHAnsi"/>
                <w:noProof/>
              </w:rPr>
              <w:t>Prerequisites</w:t>
            </w:r>
            <w:r w:rsidR="00BD3296">
              <w:rPr>
                <w:noProof/>
                <w:webHidden/>
              </w:rPr>
              <w:tab/>
            </w:r>
            <w:r w:rsidR="00BD3296">
              <w:rPr>
                <w:noProof/>
                <w:webHidden/>
              </w:rPr>
              <w:fldChar w:fldCharType="begin"/>
            </w:r>
            <w:r w:rsidR="00BD3296">
              <w:rPr>
                <w:noProof/>
                <w:webHidden/>
              </w:rPr>
              <w:instrText xml:space="preserve"> PAGEREF _Toc509900438 \h </w:instrText>
            </w:r>
            <w:r w:rsidR="00BD3296">
              <w:rPr>
                <w:noProof/>
                <w:webHidden/>
              </w:rPr>
            </w:r>
            <w:r w:rsidR="00BD3296">
              <w:rPr>
                <w:noProof/>
                <w:webHidden/>
              </w:rPr>
              <w:fldChar w:fldCharType="separate"/>
            </w:r>
            <w:r w:rsidR="00BD3296">
              <w:rPr>
                <w:noProof/>
                <w:webHidden/>
              </w:rPr>
              <w:t>2</w:t>
            </w:r>
            <w:r w:rsidR="00BD3296">
              <w:rPr>
                <w:noProof/>
                <w:webHidden/>
              </w:rPr>
              <w:fldChar w:fldCharType="end"/>
            </w:r>
          </w:hyperlink>
        </w:p>
        <w:p w14:paraId="3FD5397F" w14:textId="7F51093F" w:rsidR="00BD3296" w:rsidRDefault="00F8429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0439" w:history="1">
            <w:r w:rsidR="00BD3296" w:rsidRPr="0068243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BD329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3296" w:rsidRPr="0068243C">
              <w:rPr>
                <w:rStyle w:val="Hyperlink"/>
                <w:rFonts w:cstheme="minorHAnsi"/>
                <w:noProof/>
              </w:rPr>
              <w:t>Customer Requests SharePoint Site Deletion</w:t>
            </w:r>
            <w:r w:rsidR="00BD3296">
              <w:rPr>
                <w:noProof/>
                <w:webHidden/>
              </w:rPr>
              <w:tab/>
            </w:r>
            <w:r w:rsidR="00BD3296">
              <w:rPr>
                <w:noProof/>
                <w:webHidden/>
              </w:rPr>
              <w:fldChar w:fldCharType="begin"/>
            </w:r>
            <w:r w:rsidR="00BD3296">
              <w:rPr>
                <w:noProof/>
                <w:webHidden/>
              </w:rPr>
              <w:instrText xml:space="preserve"> PAGEREF _Toc509900439 \h </w:instrText>
            </w:r>
            <w:r w:rsidR="00BD3296">
              <w:rPr>
                <w:noProof/>
                <w:webHidden/>
              </w:rPr>
            </w:r>
            <w:r w:rsidR="00BD3296">
              <w:rPr>
                <w:noProof/>
                <w:webHidden/>
              </w:rPr>
              <w:fldChar w:fldCharType="separate"/>
            </w:r>
            <w:r w:rsidR="00BD3296">
              <w:rPr>
                <w:noProof/>
                <w:webHidden/>
              </w:rPr>
              <w:t>2</w:t>
            </w:r>
            <w:r w:rsidR="00BD3296">
              <w:rPr>
                <w:noProof/>
                <w:webHidden/>
              </w:rPr>
              <w:fldChar w:fldCharType="end"/>
            </w:r>
          </w:hyperlink>
        </w:p>
        <w:p w14:paraId="720B8ECE" w14:textId="16C5D25C" w:rsidR="00BD3296" w:rsidRDefault="00F8429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0440" w:history="1">
            <w:r w:rsidR="00BD3296" w:rsidRPr="0068243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BD329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3296" w:rsidRPr="0068243C">
              <w:rPr>
                <w:rStyle w:val="Hyperlink"/>
                <w:rFonts w:cstheme="minorHAnsi"/>
                <w:noProof/>
              </w:rPr>
              <w:t>Activate SharePoint Service Admin Role</w:t>
            </w:r>
            <w:r w:rsidR="00BD3296">
              <w:rPr>
                <w:noProof/>
                <w:webHidden/>
              </w:rPr>
              <w:tab/>
            </w:r>
            <w:r w:rsidR="00BD3296">
              <w:rPr>
                <w:noProof/>
                <w:webHidden/>
              </w:rPr>
              <w:fldChar w:fldCharType="begin"/>
            </w:r>
            <w:r w:rsidR="00BD3296">
              <w:rPr>
                <w:noProof/>
                <w:webHidden/>
              </w:rPr>
              <w:instrText xml:space="preserve"> PAGEREF _Toc509900440 \h </w:instrText>
            </w:r>
            <w:r w:rsidR="00BD3296">
              <w:rPr>
                <w:noProof/>
                <w:webHidden/>
              </w:rPr>
            </w:r>
            <w:r w:rsidR="00BD3296">
              <w:rPr>
                <w:noProof/>
                <w:webHidden/>
              </w:rPr>
              <w:fldChar w:fldCharType="separate"/>
            </w:r>
            <w:r w:rsidR="00BD3296">
              <w:rPr>
                <w:noProof/>
                <w:webHidden/>
              </w:rPr>
              <w:t>2</w:t>
            </w:r>
            <w:r w:rsidR="00BD3296">
              <w:rPr>
                <w:noProof/>
                <w:webHidden/>
              </w:rPr>
              <w:fldChar w:fldCharType="end"/>
            </w:r>
          </w:hyperlink>
        </w:p>
        <w:p w14:paraId="40727497" w14:textId="15951ADE" w:rsidR="00BD3296" w:rsidRDefault="00F8429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0441" w:history="1">
            <w:r w:rsidR="00BD3296" w:rsidRPr="0068243C">
              <w:rPr>
                <w:rStyle w:val="Hyperlink"/>
                <w:noProof/>
              </w:rPr>
              <w:t>3.0</w:t>
            </w:r>
            <w:r w:rsidR="00BD329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3296" w:rsidRPr="0068243C">
              <w:rPr>
                <w:rStyle w:val="Hyperlink"/>
                <w:noProof/>
              </w:rPr>
              <w:t>Standard Operation Procedure (SOP)</w:t>
            </w:r>
            <w:r w:rsidR="00BD3296">
              <w:rPr>
                <w:noProof/>
                <w:webHidden/>
              </w:rPr>
              <w:tab/>
            </w:r>
            <w:r w:rsidR="00BD3296">
              <w:rPr>
                <w:noProof/>
                <w:webHidden/>
              </w:rPr>
              <w:fldChar w:fldCharType="begin"/>
            </w:r>
            <w:r w:rsidR="00BD3296">
              <w:rPr>
                <w:noProof/>
                <w:webHidden/>
              </w:rPr>
              <w:instrText xml:space="preserve"> PAGEREF _Toc509900441 \h </w:instrText>
            </w:r>
            <w:r w:rsidR="00BD3296">
              <w:rPr>
                <w:noProof/>
                <w:webHidden/>
              </w:rPr>
            </w:r>
            <w:r w:rsidR="00BD3296">
              <w:rPr>
                <w:noProof/>
                <w:webHidden/>
              </w:rPr>
              <w:fldChar w:fldCharType="separate"/>
            </w:r>
            <w:r w:rsidR="00BD3296">
              <w:rPr>
                <w:noProof/>
                <w:webHidden/>
              </w:rPr>
              <w:t>2</w:t>
            </w:r>
            <w:r w:rsidR="00BD3296">
              <w:rPr>
                <w:noProof/>
                <w:webHidden/>
              </w:rPr>
              <w:fldChar w:fldCharType="end"/>
            </w:r>
          </w:hyperlink>
        </w:p>
        <w:p w14:paraId="01EF9329" w14:textId="56FF10E1" w:rsidR="00BD3296" w:rsidRDefault="00F8429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0442" w:history="1">
            <w:r w:rsidR="00BD3296" w:rsidRPr="0068243C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BD329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3296" w:rsidRPr="0068243C">
              <w:rPr>
                <w:rStyle w:val="Hyperlink"/>
                <w:noProof/>
              </w:rPr>
              <w:t>Decomission SharePoint Site</w:t>
            </w:r>
            <w:r w:rsidR="00BD3296">
              <w:rPr>
                <w:noProof/>
                <w:webHidden/>
              </w:rPr>
              <w:tab/>
            </w:r>
            <w:r w:rsidR="00BD3296">
              <w:rPr>
                <w:noProof/>
                <w:webHidden/>
              </w:rPr>
              <w:fldChar w:fldCharType="begin"/>
            </w:r>
            <w:r w:rsidR="00BD3296">
              <w:rPr>
                <w:noProof/>
                <w:webHidden/>
              </w:rPr>
              <w:instrText xml:space="preserve"> PAGEREF _Toc509900442 \h </w:instrText>
            </w:r>
            <w:r w:rsidR="00BD3296">
              <w:rPr>
                <w:noProof/>
                <w:webHidden/>
              </w:rPr>
            </w:r>
            <w:r w:rsidR="00BD3296">
              <w:rPr>
                <w:noProof/>
                <w:webHidden/>
              </w:rPr>
              <w:fldChar w:fldCharType="separate"/>
            </w:r>
            <w:r w:rsidR="00BD3296">
              <w:rPr>
                <w:noProof/>
                <w:webHidden/>
              </w:rPr>
              <w:t>2</w:t>
            </w:r>
            <w:r w:rsidR="00BD3296">
              <w:rPr>
                <w:noProof/>
                <w:webHidden/>
              </w:rPr>
              <w:fldChar w:fldCharType="end"/>
            </w:r>
          </w:hyperlink>
        </w:p>
        <w:p w14:paraId="5EED3840" w14:textId="723E241B" w:rsidR="00BD3296" w:rsidRDefault="00F8429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0443" w:history="1">
            <w:r w:rsidR="00BD3296" w:rsidRPr="0068243C">
              <w:rPr>
                <w:rStyle w:val="Hyperlink"/>
                <w:rFonts w:cstheme="minorHAnsi"/>
                <w:noProof/>
              </w:rPr>
              <w:t>4.0</w:t>
            </w:r>
            <w:r w:rsidR="00BD329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3296" w:rsidRPr="0068243C">
              <w:rPr>
                <w:rStyle w:val="Hyperlink"/>
                <w:rFonts w:cstheme="minorHAnsi"/>
                <w:noProof/>
              </w:rPr>
              <w:t>Post Implementation Verification/Testing</w:t>
            </w:r>
            <w:r w:rsidR="00BD3296">
              <w:rPr>
                <w:noProof/>
                <w:webHidden/>
              </w:rPr>
              <w:tab/>
            </w:r>
            <w:r w:rsidR="00BD3296">
              <w:rPr>
                <w:noProof/>
                <w:webHidden/>
              </w:rPr>
              <w:fldChar w:fldCharType="begin"/>
            </w:r>
            <w:r w:rsidR="00BD3296">
              <w:rPr>
                <w:noProof/>
                <w:webHidden/>
              </w:rPr>
              <w:instrText xml:space="preserve"> PAGEREF _Toc509900443 \h </w:instrText>
            </w:r>
            <w:r w:rsidR="00BD3296">
              <w:rPr>
                <w:noProof/>
                <w:webHidden/>
              </w:rPr>
            </w:r>
            <w:r w:rsidR="00BD3296">
              <w:rPr>
                <w:noProof/>
                <w:webHidden/>
              </w:rPr>
              <w:fldChar w:fldCharType="separate"/>
            </w:r>
            <w:r w:rsidR="00BD3296">
              <w:rPr>
                <w:noProof/>
                <w:webHidden/>
              </w:rPr>
              <w:t>3</w:t>
            </w:r>
            <w:r w:rsidR="00BD3296">
              <w:rPr>
                <w:noProof/>
                <w:webHidden/>
              </w:rPr>
              <w:fldChar w:fldCharType="end"/>
            </w:r>
          </w:hyperlink>
        </w:p>
        <w:p w14:paraId="4D93DD79" w14:textId="47966F94" w:rsidR="00BD3296" w:rsidRDefault="00F8429C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0444" w:history="1">
            <w:r w:rsidR="00BD3296" w:rsidRPr="0068243C">
              <w:rPr>
                <w:rStyle w:val="Hyperlink"/>
                <w:noProof/>
              </w:rPr>
              <w:t>5.0</w:t>
            </w:r>
            <w:r w:rsidR="00BD329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3296" w:rsidRPr="0068243C">
              <w:rPr>
                <w:rStyle w:val="Hyperlink"/>
                <w:noProof/>
              </w:rPr>
              <w:t>Document Revision History</w:t>
            </w:r>
            <w:r w:rsidR="00BD3296">
              <w:rPr>
                <w:noProof/>
                <w:webHidden/>
              </w:rPr>
              <w:tab/>
            </w:r>
            <w:r w:rsidR="00BD3296">
              <w:rPr>
                <w:noProof/>
                <w:webHidden/>
              </w:rPr>
              <w:fldChar w:fldCharType="begin"/>
            </w:r>
            <w:r w:rsidR="00BD3296">
              <w:rPr>
                <w:noProof/>
                <w:webHidden/>
              </w:rPr>
              <w:instrText xml:space="preserve"> PAGEREF _Toc509900444 \h </w:instrText>
            </w:r>
            <w:r w:rsidR="00BD3296">
              <w:rPr>
                <w:noProof/>
                <w:webHidden/>
              </w:rPr>
            </w:r>
            <w:r w:rsidR="00BD3296">
              <w:rPr>
                <w:noProof/>
                <w:webHidden/>
              </w:rPr>
              <w:fldChar w:fldCharType="separate"/>
            </w:r>
            <w:r w:rsidR="00BD3296">
              <w:rPr>
                <w:noProof/>
                <w:webHidden/>
              </w:rPr>
              <w:t>3</w:t>
            </w:r>
            <w:r w:rsidR="00BD3296">
              <w:rPr>
                <w:noProof/>
                <w:webHidden/>
              </w:rPr>
              <w:fldChar w:fldCharType="end"/>
            </w:r>
          </w:hyperlink>
        </w:p>
        <w:p w14:paraId="10873E31" w14:textId="01C497FF" w:rsidR="00CC5673" w:rsidRDefault="00CC5673">
          <w:r>
            <w:rPr>
              <w:b/>
              <w:bCs/>
              <w:noProof/>
            </w:rPr>
            <w:fldChar w:fldCharType="end"/>
          </w:r>
        </w:p>
      </w:sdtContent>
    </w:sdt>
    <w:p w14:paraId="2F69A50F" w14:textId="77777777" w:rsidR="00CC5673" w:rsidRDefault="00CC5673">
      <w:pPr>
        <w:spacing w:before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2EE0054" w14:textId="77777777" w:rsidR="00CC5673" w:rsidRPr="004155D1" w:rsidRDefault="00CC5673" w:rsidP="00CC5673">
      <w:pPr>
        <w:pStyle w:val="Heading1"/>
        <w:rPr>
          <w:rFonts w:asciiTheme="minorHAnsi" w:hAnsiTheme="minorHAnsi" w:cstheme="minorHAnsi"/>
        </w:rPr>
      </w:pPr>
      <w:bookmarkStart w:id="5" w:name="_Toc509900437"/>
      <w:r w:rsidRPr="004155D1">
        <w:rPr>
          <w:rFonts w:asciiTheme="minorHAnsi" w:hAnsiTheme="minorHAnsi" w:cstheme="minorHAnsi"/>
        </w:rPr>
        <w:lastRenderedPageBreak/>
        <w:t>Introduction</w:t>
      </w:r>
      <w:bookmarkEnd w:id="0"/>
      <w:bookmarkEnd w:id="1"/>
      <w:bookmarkEnd w:id="2"/>
      <w:bookmarkEnd w:id="3"/>
      <w:bookmarkEnd w:id="4"/>
      <w:bookmarkEnd w:id="5"/>
    </w:p>
    <w:p w14:paraId="7F8F3BC0" w14:textId="7FE52AA3" w:rsidR="00CC5673" w:rsidRPr="008022CC" w:rsidRDefault="00F5205F" w:rsidP="00CC5673">
      <w:pPr>
        <w:pStyle w:val="BodyText"/>
        <w:widowControl w:val="0"/>
        <w:spacing w:before="0"/>
        <w:jc w:val="both"/>
        <w:rPr>
          <w:rFonts w:asciiTheme="minorHAnsi" w:eastAsia="SimSun" w:hAnsiTheme="minorHAnsi" w:cstheme="minorHAnsi"/>
          <w:szCs w:val="24"/>
        </w:rPr>
      </w:pPr>
      <w:r w:rsidRPr="008022CC">
        <w:rPr>
          <w:rFonts w:asciiTheme="minorHAnsi" w:eastAsia="SimSun" w:hAnsiTheme="minorHAnsi" w:cstheme="minorHAnsi"/>
          <w:szCs w:val="24"/>
        </w:rPr>
        <w:t xml:space="preserve">This </w:t>
      </w:r>
      <w:r w:rsidR="008022CC">
        <w:rPr>
          <w:rFonts w:asciiTheme="minorHAnsi" w:eastAsia="SimSun" w:hAnsiTheme="minorHAnsi" w:cstheme="minorHAnsi"/>
          <w:szCs w:val="24"/>
        </w:rPr>
        <w:t xml:space="preserve">procedure </w:t>
      </w:r>
      <w:r w:rsidR="0002533B">
        <w:rPr>
          <w:rFonts w:asciiTheme="minorHAnsi" w:eastAsia="SimSun" w:hAnsiTheme="minorHAnsi" w:cstheme="minorHAnsi"/>
          <w:szCs w:val="24"/>
        </w:rPr>
        <w:t>explains decommissioning an O365 SharePoint site.  The steps are similar for Defense SharePoint site decommissioning</w:t>
      </w:r>
      <w:r w:rsidR="0053414C">
        <w:rPr>
          <w:rFonts w:asciiTheme="minorHAnsi" w:eastAsia="SimSun" w:hAnsiTheme="minorHAnsi" w:cstheme="minorHAnsi"/>
          <w:szCs w:val="24"/>
        </w:rPr>
        <w:t>, except you login to the Defense SharePoint Admin Center.</w:t>
      </w:r>
    </w:p>
    <w:p w14:paraId="34F43F85" w14:textId="77777777" w:rsidR="00CC5673" w:rsidRPr="004155D1" w:rsidRDefault="00CC5673" w:rsidP="00CC5673">
      <w:pPr>
        <w:pStyle w:val="BodyText"/>
        <w:widowControl w:val="0"/>
        <w:spacing w:before="0"/>
        <w:jc w:val="both"/>
        <w:rPr>
          <w:rFonts w:asciiTheme="minorHAnsi" w:hAnsiTheme="minorHAnsi" w:cstheme="minorHAnsi"/>
        </w:rPr>
      </w:pPr>
    </w:p>
    <w:p w14:paraId="1935AB28" w14:textId="77777777" w:rsidR="00CC5673" w:rsidRPr="004155D1" w:rsidRDefault="00CC5673" w:rsidP="00CC5673">
      <w:pPr>
        <w:pStyle w:val="Heading1"/>
        <w:rPr>
          <w:rFonts w:asciiTheme="minorHAnsi" w:hAnsiTheme="minorHAnsi" w:cstheme="minorHAnsi"/>
        </w:rPr>
      </w:pPr>
      <w:bookmarkStart w:id="6" w:name="_Toc363483499"/>
      <w:bookmarkStart w:id="7" w:name="_Toc363484707"/>
      <w:bookmarkStart w:id="8" w:name="_Toc363484928"/>
      <w:bookmarkStart w:id="9" w:name="_Toc363488862"/>
      <w:bookmarkStart w:id="10" w:name="_Toc363489045"/>
      <w:bookmarkStart w:id="11" w:name="_Toc363489231"/>
      <w:bookmarkStart w:id="12" w:name="_Toc363489413"/>
      <w:bookmarkStart w:id="13" w:name="_Toc363489594"/>
      <w:bookmarkStart w:id="14" w:name="_Toc363489770"/>
      <w:bookmarkStart w:id="15" w:name="_Toc363489952"/>
      <w:bookmarkStart w:id="16" w:name="_Toc363490134"/>
      <w:bookmarkStart w:id="17" w:name="_Toc363490316"/>
      <w:bookmarkStart w:id="18" w:name="_Toc363490498"/>
      <w:bookmarkStart w:id="19" w:name="_Toc363221949"/>
      <w:bookmarkStart w:id="20" w:name="_Toc363222232"/>
      <w:bookmarkStart w:id="21" w:name="_Toc363482268"/>
      <w:bookmarkStart w:id="22" w:name="_Toc363482457"/>
      <w:bookmarkStart w:id="23" w:name="_Toc363482645"/>
      <w:bookmarkStart w:id="24" w:name="_Toc363483541"/>
      <w:bookmarkStart w:id="25" w:name="_Toc363484749"/>
      <w:bookmarkStart w:id="26" w:name="_Toc363484970"/>
      <w:bookmarkStart w:id="27" w:name="_Toc363488904"/>
      <w:bookmarkStart w:id="28" w:name="_Toc363489087"/>
      <w:bookmarkStart w:id="29" w:name="_Toc363489273"/>
      <w:bookmarkStart w:id="30" w:name="_Toc363489455"/>
      <w:bookmarkStart w:id="31" w:name="_Toc363489636"/>
      <w:bookmarkStart w:id="32" w:name="_Toc363489812"/>
      <w:bookmarkStart w:id="33" w:name="_Toc363489994"/>
      <w:bookmarkStart w:id="34" w:name="_Toc363490176"/>
      <w:bookmarkStart w:id="35" w:name="_Toc363490358"/>
      <w:bookmarkStart w:id="36" w:name="_Toc363490540"/>
      <w:bookmarkStart w:id="37" w:name="_Toc363221950"/>
      <w:bookmarkStart w:id="38" w:name="_Toc363222233"/>
      <w:bookmarkStart w:id="39" w:name="_Toc363482269"/>
      <w:bookmarkStart w:id="40" w:name="_Toc363482458"/>
      <w:bookmarkStart w:id="41" w:name="_Toc363482646"/>
      <w:bookmarkStart w:id="42" w:name="_Toc363483542"/>
      <w:bookmarkStart w:id="43" w:name="_Toc363484750"/>
      <w:bookmarkStart w:id="44" w:name="_Toc363484971"/>
      <w:bookmarkStart w:id="45" w:name="_Toc363488905"/>
      <w:bookmarkStart w:id="46" w:name="_Toc363489088"/>
      <w:bookmarkStart w:id="47" w:name="_Toc363489274"/>
      <w:bookmarkStart w:id="48" w:name="_Toc363489456"/>
      <w:bookmarkStart w:id="49" w:name="_Toc363489637"/>
      <w:bookmarkStart w:id="50" w:name="_Toc363489813"/>
      <w:bookmarkStart w:id="51" w:name="_Toc363489995"/>
      <w:bookmarkStart w:id="52" w:name="_Toc363490177"/>
      <w:bookmarkStart w:id="53" w:name="_Toc363490359"/>
      <w:bookmarkStart w:id="54" w:name="_Toc363490541"/>
      <w:bookmarkStart w:id="55" w:name="_Toc394575512"/>
      <w:bookmarkStart w:id="56" w:name="_Toc450805477"/>
      <w:bookmarkStart w:id="57" w:name="_Toc494804219"/>
      <w:bookmarkStart w:id="58" w:name="_Toc50990043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4155D1">
        <w:rPr>
          <w:rFonts w:asciiTheme="minorHAnsi" w:hAnsiTheme="minorHAnsi" w:cstheme="minorHAnsi"/>
        </w:rPr>
        <w:t>Prerequisites</w:t>
      </w:r>
      <w:bookmarkEnd w:id="55"/>
      <w:bookmarkEnd w:id="56"/>
      <w:bookmarkEnd w:id="57"/>
      <w:bookmarkEnd w:id="58"/>
    </w:p>
    <w:p w14:paraId="35A6CA5F" w14:textId="014ADC82" w:rsidR="00700D13" w:rsidRPr="0072219F" w:rsidRDefault="00700D13" w:rsidP="00700D13">
      <w:pPr>
        <w:pStyle w:val="Heading2"/>
        <w:rPr>
          <w:rFonts w:asciiTheme="minorHAnsi" w:hAnsiTheme="minorHAnsi" w:cstheme="minorHAnsi"/>
        </w:rPr>
      </w:pPr>
      <w:bookmarkStart w:id="59" w:name="_Toc509898865"/>
      <w:bookmarkStart w:id="60" w:name="_Toc509900439"/>
      <w:r>
        <w:rPr>
          <w:rFonts w:asciiTheme="minorHAnsi" w:hAnsiTheme="minorHAnsi" w:cstheme="minorHAnsi"/>
        </w:rPr>
        <w:t>Customer Requests SharePoint Site</w:t>
      </w:r>
      <w:bookmarkEnd w:id="59"/>
      <w:r>
        <w:rPr>
          <w:rFonts w:asciiTheme="minorHAnsi" w:hAnsiTheme="minorHAnsi" w:cstheme="minorHAnsi"/>
        </w:rPr>
        <w:t xml:space="preserve"> Deletion</w:t>
      </w:r>
      <w:bookmarkEnd w:id="60"/>
    </w:p>
    <w:p w14:paraId="5AAE71FB" w14:textId="00E52278" w:rsidR="00700D13" w:rsidRPr="008F0D27" w:rsidRDefault="00700D13" w:rsidP="00700D13">
      <w:pPr>
        <w:rPr>
          <w:rFonts w:asciiTheme="minorHAnsi" w:eastAsia="SimSun" w:hAnsiTheme="minorHAnsi" w:cstheme="minorHAnsi"/>
        </w:rPr>
      </w:pPr>
      <w:r w:rsidRPr="008F0D27">
        <w:rPr>
          <w:rFonts w:asciiTheme="minorHAnsi" w:eastAsia="SimSun" w:hAnsiTheme="minorHAnsi" w:cstheme="minorHAnsi"/>
        </w:rPr>
        <w:t>The requestor for the SharePoint site</w:t>
      </w:r>
      <w:r w:rsidR="007D0DA6">
        <w:rPr>
          <w:rFonts w:asciiTheme="minorHAnsi" w:eastAsia="SimSun" w:hAnsiTheme="minorHAnsi" w:cstheme="minorHAnsi"/>
        </w:rPr>
        <w:t xml:space="preserve"> decommissioning </w:t>
      </w:r>
      <w:r w:rsidR="007D0DA6" w:rsidRPr="008F0D27">
        <w:rPr>
          <w:rFonts w:asciiTheme="minorHAnsi" w:eastAsia="SimSun" w:hAnsiTheme="minorHAnsi" w:cstheme="minorHAnsi"/>
        </w:rPr>
        <w:t>will</w:t>
      </w:r>
      <w:r w:rsidRPr="008F0D27">
        <w:rPr>
          <w:rFonts w:asciiTheme="minorHAnsi" w:eastAsia="SimSun" w:hAnsiTheme="minorHAnsi" w:cstheme="minorHAnsi"/>
        </w:rPr>
        <w:t xml:space="preserve"> go to </w:t>
      </w:r>
      <w:hyperlink r:id="rId13" w:history="1">
        <w:r w:rsidRPr="008F0D27">
          <w:rPr>
            <w:rStyle w:val="Hyperlink"/>
            <w:rFonts w:asciiTheme="minorHAnsi" w:eastAsia="SimSun" w:hAnsiTheme="minorHAnsi" w:cstheme="minorHAnsi"/>
            <w:szCs w:val="20"/>
          </w:rPr>
          <w:t>https://portal.accenturefederal.com</w:t>
        </w:r>
      </w:hyperlink>
      <w:r w:rsidRPr="008F0D27">
        <w:rPr>
          <w:rFonts w:asciiTheme="minorHAnsi" w:eastAsia="SimSun" w:hAnsiTheme="minorHAnsi" w:cstheme="minorHAnsi"/>
        </w:rPr>
        <w:t xml:space="preserve"> and fill out incident to De</w:t>
      </w:r>
      <w:r w:rsidR="007D0DA6">
        <w:rPr>
          <w:rFonts w:asciiTheme="minorHAnsi" w:eastAsia="SimSun" w:hAnsiTheme="minorHAnsi" w:cstheme="minorHAnsi"/>
        </w:rPr>
        <w:t>commission</w:t>
      </w:r>
      <w:r w:rsidRPr="008F0D27">
        <w:rPr>
          <w:rFonts w:asciiTheme="minorHAnsi" w:eastAsia="SimSun" w:hAnsiTheme="minorHAnsi" w:cstheme="minorHAnsi"/>
        </w:rPr>
        <w:t xml:space="preserve"> SharePoint Site.</w:t>
      </w:r>
    </w:p>
    <w:p w14:paraId="7157915B" w14:textId="77777777" w:rsidR="00700D13" w:rsidRPr="0072219F" w:rsidRDefault="00700D13" w:rsidP="00700D13">
      <w:pPr>
        <w:rPr>
          <w:rFonts w:asciiTheme="minorHAnsi" w:eastAsia="SimSun" w:hAnsiTheme="minorHAnsi" w:cstheme="minorHAnsi"/>
        </w:rPr>
      </w:pPr>
    </w:p>
    <w:p w14:paraId="0E7B4148" w14:textId="77777777" w:rsidR="00700D13" w:rsidRPr="0072219F" w:rsidRDefault="00700D13" w:rsidP="00700D13">
      <w:pPr>
        <w:pStyle w:val="Heading2"/>
        <w:rPr>
          <w:rFonts w:asciiTheme="minorHAnsi" w:hAnsiTheme="minorHAnsi" w:cstheme="minorHAnsi"/>
        </w:rPr>
      </w:pPr>
      <w:bookmarkStart w:id="61" w:name="_Toc509898867"/>
      <w:bookmarkStart w:id="62" w:name="_Toc509900440"/>
      <w:r>
        <w:rPr>
          <w:rFonts w:asciiTheme="minorHAnsi" w:hAnsiTheme="minorHAnsi" w:cstheme="minorHAnsi"/>
        </w:rPr>
        <w:t>Activate SharePoint Service Admin Role</w:t>
      </w:r>
      <w:bookmarkEnd w:id="61"/>
      <w:bookmarkEnd w:id="62"/>
    </w:p>
    <w:p w14:paraId="29841BE8" w14:textId="0547F576" w:rsidR="00700D13" w:rsidRPr="0072219F" w:rsidRDefault="00700D13" w:rsidP="00700D13">
      <w:pPr>
        <w:rPr>
          <w:rFonts w:asciiTheme="minorHAnsi" w:eastAsia="SimSun" w:hAnsiTheme="minorHAnsi" w:cstheme="minorHAnsi"/>
        </w:rPr>
      </w:pPr>
      <w:r w:rsidRPr="0072219F">
        <w:rPr>
          <w:rFonts w:asciiTheme="minorHAnsi" w:eastAsia="SimSun" w:hAnsiTheme="minorHAnsi" w:cstheme="minorHAnsi"/>
        </w:rPr>
        <w:t xml:space="preserve">The AFS IT Operation Center team member who will be </w:t>
      </w:r>
      <w:r>
        <w:rPr>
          <w:rFonts w:asciiTheme="minorHAnsi" w:eastAsia="SimSun" w:hAnsiTheme="minorHAnsi" w:cstheme="minorHAnsi"/>
        </w:rPr>
        <w:t>decommissioning</w:t>
      </w:r>
      <w:r w:rsidRPr="0072219F">
        <w:rPr>
          <w:rFonts w:asciiTheme="minorHAnsi" w:eastAsia="SimSun" w:hAnsiTheme="minorHAnsi" w:cstheme="minorHAnsi"/>
        </w:rPr>
        <w:t xml:space="preserve"> the SharePoint site will need to activate his or her Azure role associated with SharePoint Administration</w:t>
      </w:r>
    </w:p>
    <w:p w14:paraId="4C2F6853" w14:textId="77777777" w:rsidR="00700D13" w:rsidRPr="0072219F" w:rsidRDefault="00700D13" w:rsidP="00700D13">
      <w:pPr>
        <w:pStyle w:val="ListParagraph"/>
        <w:numPr>
          <w:ilvl w:val="0"/>
          <w:numId w:val="5"/>
        </w:numPr>
        <w:rPr>
          <w:rFonts w:asciiTheme="minorHAnsi" w:eastAsia="SimSun" w:hAnsiTheme="minorHAnsi" w:cstheme="minorHAnsi"/>
        </w:rPr>
      </w:pPr>
      <w:r w:rsidRPr="0072219F">
        <w:rPr>
          <w:rFonts w:asciiTheme="minorHAnsi" w:eastAsia="SimSun" w:hAnsiTheme="minorHAnsi" w:cstheme="minorHAnsi"/>
        </w:rPr>
        <w:t>SharePoint Service Administrator</w:t>
      </w:r>
    </w:p>
    <w:p w14:paraId="08E93F28" w14:textId="77777777" w:rsidR="00CC5673" w:rsidRPr="0082450A" w:rsidRDefault="00CC5673" w:rsidP="00CC5673">
      <w:pPr>
        <w:rPr>
          <w:rFonts w:eastAsia="SimSun"/>
        </w:rPr>
      </w:pPr>
    </w:p>
    <w:p w14:paraId="77288FAF" w14:textId="77777777" w:rsidR="00CC5673" w:rsidRPr="004155D1" w:rsidRDefault="00CC5673" w:rsidP="00CC5673">
      <w:pPr>
        <w:pStyle w:val="Heading1"/>
      </w:pPr>
      <w:bookmarkStart w:id="63" w:name="_Toc394575513"/>
      <w:bookmarkStart w:id="64" w:name="_Toc450805479"/>
      <w:bookmarkStart w:id="65" w:name="_Toc494804222"/>
      <w:bookmarkStart w:id="66" w:name="_Toc509900441"/>
      <w:r w:rsidRPr="004155D1">
        <w:t xml:space="preserve">Standard Operation Procedure </w:t>
      </w:r>
      <w:bookmarkEnd w:id="63"/>
      <w:bookmarkEnd w:id="64"/>
      <w:r w:rsidRPr="004155D1">
        <w:t>(SOP)</w:t>
      </w:r>
      <w:bookmarkEnd w:id="65"/>
      <w:bookmarkEnd w:id="66"/>
    </w:p>
    <w:p w14:paraId="6A1D2894" w14:textId="77777777" w:rsidR="00CC5673" w:rsidRPr="004155D1" w:rsidRDefault="00CC5673" w:rsidP="00CC5673">
      <w:pPr>
        <w:rPr>
          <w:rFonts w:asciiTheme="minorHAnsi" w:hAnsiTheme="minorHAnsi" w:cstheme="minorHAnsi"/>
        </w:rPr>
      </w:pPr>
    </w:p>
    <w:p w14:paraId="7BAAA747" w14:textId="6388B71A" w:rsidR="00CC5673" w:rsidRDefault="007D0DA6" w:rsidP="00CC5673">
      <w:pPr>
        <w:pStyle w:val="Heading2"/>
      </w:pPr>
      <w:bookmarkStart w:id="67" w:name="_Toc509900442"/>
      <w:r>
        <w:t>Decommission</w:t>
      </w:r>
      <w:r w:rsidR="00073DFD">
        <w:t xml:space="preserve"> SharePoint Site</w:t>
      </w:r>
      <w:bookmarkEnd w:id="67"/>
    </w:p>
    <w:p w14:paraId="659E4C27" w14:textId="58C5D99F" w:rsidR="00E250F8" w:rsidRPr="0072219F" w:rsidRDefault="00E250F8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 w:rsidRPr="0072219F">
        <w:rPr>
          <w:rFonts w:asciiTheme="minorHAnsi" w:hAnsiTheme="minorHAnsi" w:cstheme="minorHAnsi"/>
        </w:rPr>
        <w:t xml:space="preserve">In one browser window, open the ServiceNow </w:t>
      </w:r>
      <w:r>
        <w:rPr>
          <w:rFonts w:asciiTheme="minorHAnsi" w:hAnsiTheme="minorHAnsi" w:cstheme="minorHAnsi"/>
        </w:rPr>
        <w:t>Incident</w:t>
      </w:r>
      <w:r w:rsidRPr="0072219F">
        <w:rPr>
          <w:rFonts w:asciiTheme="minorHAnsi" w:hAnsiTheme="minorHAnsi" w:cstheme="minorHAnsi"/>
        </w:rPr>
        <w:t xml:space="preserve"> for O365 SharePoint site</w:t>
      </w:r>
      <w:r>
        <w:rPr>
          <w:rFonts w:asciiTheme="minorHAnsi" w:hAnsiTheme="minorHAnsi" w:cstheme="minorHAnsi"/>
        </w:rPr>
        <w:t xml:space="preserve"> de</w:t>
      </w:r>
      <w:r w:rsidR="007D0DA6">
        <w:rPr>
          <w:rFonts w:asciiTheme="minorHAnsi" w:hAnsiTheme="minorHAnsi" w:cstheme="minorHAnsi"/>
        </w:rPr>
        <w:t>commission</w:t>
      </w:r>
      <w:r w:rsidRPr="0072219F">
        <w:rPr>
          <w:rFonts w:asciiTheme="minorHAnsi" w:hAnsiTheme="minorHAnsi" w:cstheme="minorHAnsi"/>
        </w:rPr>
        <w:t>.</w:t>
      </w:r>
    </w:p>
    <w:p w14:paraId="04DC58A7" w14:textId="77777777" w:rsidR="00E250F8" w:rsidRPr="0072219F" w:rsidRDefault="00E250F8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 w:rsidRPr="0072219F">
        <w:rPr>
          <w:rFonts w:asciiTheme="minorHAnsi" w:hAnsiTheme="minorHAnsi" w:cstheme="minorHAnsi"/>
        </w:rPr>
        <w:t xml:space="preserve">In another window, login to </w:t>
      </w:r>
      <w:hyperlink r:id="rId14" w:history="1">
        <w:r w:rsidRPr="0072219F">
          <w:rPr>
            <w:rStyle w:val="Hyperlink"/>
            <w:rFonts w:asciiTheme="minorHAnsi" w:eastAsia="SimSun" w:hAnsiTheme="minorHAnsi" w:cstheme="minorHAnsi"/>
          </w:rPr>
          <w:t>https://afs365-admin.sharepoint.com</w:t>
        </w:r>
      </w:hyperlink>
      <w:r w:rsidRPr="0072219F">
        <w:rPr>
          <w:rFonts w:asciiTheme="minorHAnsi" w:hAnsiTheme="minorHAnsi" w:cstheme="minorHAnsi"/>
        </w:rPr>
        <w:t xml:space="preserve"> with your a- login and wait for the complete list to load.</w:t>
      </w:r>
    </w:p>
    <w:p w14:paraId="1441A20A" w14:textId="2D139A1E" w:rsidR="00E250F8" w:rsidRDefault="00E250F8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SharePoint Admin Portal, search for the URL noted in the incident.</w:t>
      </w:r>
    </w:p>
    <w:p w14:paraId="640C4B69" w14:textId="64981542" w:rsidR="00AD1F61" w:rsidRDefault="00AD1F61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the checkbox next to the row for the site.</w:t>
      </w:r>
    </w:p>
    <w:p w14:paraId="39746A5B" w14:textId="4A1ABB71" w:rsidR="00AD1F61" w:rsidRDefault="00AD1F61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the “Delete Site” button in the ribbon.</w:t>
      </w:r>
    </w:p>
    <w:p w14:paraId="7E95AF1F" w14:textId="07F5D77D" w:rsidR="00AD1F61" w:rsidRDefault="00AD1F61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 the Deletion.</w:t>
      </w:r>
    </w:p>
    <w:p w14:paraId="7D588E01" w14:textId="513159F0" w:rsidR="00AD1F61" w:rsidRDefault="007D0DA6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65D58">
        <w:rPr>
          <w:rFonts w:asciiTheme="minorHAnsi" w:hAnsiTheme="minorHAnsi" w:cstheme="minorHAnsi"/>
        </w:rPr>
        <w:t>n Service Now, Open the SharePoint Sites table</w:t>
      </w:r>
      <w:r w:rsidR="00FF463D">
        <w:rPr>
          <w:rFonts w:asciiTheme="minorHAnsi" w:hAnsiTheme="minorHAnsi" w:cstheme="minorHAnsi"/>
        </w:rPr>
        <w:t xml:space="preserve">.  </w:t>
      </w:r>
      <w:r w:rsidR="00494439">
        <w:rPr>
          <w:rFonts w:asciiTheme="minorHAnsi" w:hAnsiTheme="minorHAnsi" w:cstheme="minorHAnsi"/>
        </w:rPr>
        <w:t>Find and open the record for the site being decommissioned.</w:t>
      </w:r>
    </w:p>
    <w:p w14:paraId="62FECB43" w14:textId="5CDEC299" w:rsidR="00494439" w:rsidRDefault="000D1F7B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 the Certification Status to Site Archived.</w:t>
      </w:r>
    </w:p>
    <w:p w14:paraId="68DC6037" w14:textId="34279DEF" w:rsidR="000D1F7B" w:rsidRDefault="000D1F7B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“Site Owner Review” tab, enter comments “Site Decommissioned on XX/XX/XXXX”</w:t>
      </w:r>
      <w:r w:rsidR="00CF6533">
        <w:rPr>
          <w:rFonts w:asciiTheme="minorHAnsi" w:hAnsiTheme="minorHAnsi" w:cstheme="minorHAnsi"/>
        </w:rPr>
        <w:t xml:space="preserve">. </w:t>
      </w:r>
    </w:p>
    <w:p w14:paraId="6EE2BAEE" w14:textId="314EABBD" w:rsidR="00CF6533" w:rsidRDefault="00CF6533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Update.</w:t>
      </w:r>
    </w:p>
    <w:p w14:paraId="321F4E59" w14:textId="68EAA9C0" w:rsidR="00CF6533" w:rsidRDefault="00CF6533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Close this window.</w:t>
      </w:r>
    </w:p>
    <w:p w14:paraId="0D7F16A6" w14:textId="35B13FB9" w:rsidR="00CF6533" w:rsidRDefault="007D0DA6" w:rsidP="00E250F8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</w:t>
      </w:r>
      <w:r w:rsidR="00CF6533">
        <w:rPr>
          <w:rFonts w:asciiTheme="minorHAnsi" w:hAnsiTheme="minorHAnsi" w:cstheme="minorHAnsi"/>
        </w:rPr>
        <w:t xml:space="preserve"> the Incident requesting site decommissioning.</w:t>
      </w:r>
    </w:p>
    <w:p w14:paraId="304D3DE4" w14:textId="77777777" w:rsidR="00CC5673" w:rsidRPr="00D83473" w:rsidRDefault="00CC5673" w:rsidP="00CC5673"/>
    <w:p w14:paraId="1E4C2953" w14:textId="77777777" w:rsidR="00CC5673" w:rsidRDefault="00CC5673" w:rsidP="00CC5673">
      <w:pPr>
        <w:pStyle w:val="Heading1"/>
        <w:rPr>
          <w:rFonts w:asciiTheme="minorHAnsi" w:hAnsiTheme="minorHAnsi" w:cstheme="minorHAnsi"/>
        </w:rPr>
      </w:pPr>
      <w:bookmarkStart w:id="68" w:name="_Toc494804225"/>
      <w:bookmarkStart w:id="69" w:name="_Toc509900443"/>
      <w:r w:rsidRPr="004155D1">
        <w:rPr>
          <w:rFonts w:asciiTheme="minorHAnsi" w:hAnsiTheme="minorHAnsi" w:cstheme="minorHAnsi"/>
        </w:rPr>
        <w:t>Post Implementation</w:t>
      </w:r>
      <w:r>
        <w:rPr>
          <w:rFonts w:asciiTheme="minorHAnsi" w:hAnsiTheme="minorHAnsi" w:cstheme="minorHAnsi"/>
        </w:rPr>
        <w:t xml:space="preserve"> Verification/Testing</w:t>
      </w:r>
      <w:bookmarkEnd w:id="68"/>
      <w:bookmarkEnd w:id="69"/>
    </w:p>
    <w:p w14:paraId="133A2E80" w14:textId="30A04828" w:rsidR="00351AA4" w:rsidRDefault="000F4FFA" w:rsidP="00351AA4">
      <w:pPr>
        <w:ind w:left="360"/>
      </w:pPr>
      <w:r>
        <w:t xml:space="preserve">Validate the site </w:t>
      </w:r>
      <w:r w:rsidR="00351AA4">
        <w:t xml:space="preserve">says 404 File Not Found </w:t>
      </w:r>
      <w:r w:rsidR="007D0DA6">
        <w:t>when trying to open the site</w:t>
      </w:r>
      <w:r w:rsidR="00351AA4">
        <w:t xml:space="preserve"> the Browser.  The site is available in SharePoint Admin Console </w:t>
      </w:r>
      <w:r w:rsidR="007D0DA6">
        <w:t xml:space="preserve">Recycle </w:t>
      </w:r>
      <w:r w:rsidR="00351AA4">
        <w:t>for 30 days post-deco</w:t>
      </w:r>
      <w:r w:rsidR="005349D3">
        <w:t>m</w:t>
      </w:r>
      <w:r w:rsidR="00351AA4">
        <w:t>mission</w:t>
      </w:r>
      <w:r w:rsidR="005349D3">
        <w:t xml:space="preserve"> in case of recovery need</w:t>
      </w:r>
      <w:r w:rsidR="00351AA4">
        <w:t>.</w:t>
      </w:r>
    </w:p>
    <w:p w14:paraId="3D2C6562" w14:textId="77777777" w:rsidR="007B56FB" w:rsidRDefault="007B56FB" w:rsidP="00CC5673">
      <w:pPr>
        <w:ind w:left="360"/>
      </w:pPr>
    </w:p>
    <w:p w14:paraId="5D30D98A" w14:textId="77777777" w:rsidR="00CC5673" w:rsidRDefault="00CC5673" w:rsidP="00CC5673">
      <w:pPr>
        <w:pStyle w:val="Heading1"/>
      </w:pPr>
      <w:bookmarkStart w:id="70" w:name="_Toc494804226"/>
      <w:bookmarkStart w:id="71" w:name="_Toc509900444"/>
      <w:r w:rsidRPr="004155D1">
        <w:t>D</w:t>
      </w:r>
      <w:r>
        <w:t>ocument Revision History</w:t>
      </w:r>
      <w:bookmarkEnd w:id="70"/>
      <w:bookmarkEnd w:id="71"/>
    </w:p>
    <w:p w14:paraId="36166776" w14:textId="77777777" w:rsidR="00CC5673" w:rsidRPr="00C04D5F" w:rsidRDefault="00CC5673" w:rsidP="00CC5673">
      <w:pPr>
        <w:pStyle w:val="Heading1"/>
        <w:numPr>
          <w:ilvl w:val="0"/>
          <w:numId w:val="0"/>
        </w:numPr>
      </w:pPr>
    </w:p>
    <w:tbl>
      <w:tblPr>
        <w:tblW w:w="8851" w:type="dxa"/>
        <w:tblInd w:w="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8"/>
        <w:gridCol w:w="1702"/>
        <w:gridCol w:w="1800"/>
        <w:gridCol w:w="4371"/>
      </w:tblGrid>
      <w:tr w:rsidR="00CC5673" w:rsidRPr="004155D1" w14:paraId="5E817A80" w14:textId="77777777" w:rsidTr="00F8429C">
        <w:trPr>
          <w:trHeight w:val="193"/>
          <w:tblHeader/>
        </w:trPr>
        <w:tc>
          <w:tcPr>
            <w:tcW w:w="978" w:type="dxa"/>
            <w:shd w:val="clear" w:color="auto" w:fill="CCCCCC"/>
          </w:tcPr>
          <w:p w14:paraId="148BFC07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702" w:type="dxa"/>
            <w:shd w:val="clear" w:color="auto" w:fill="CCCCCC"/>
          </w:tcPr>
          <w:p w14:paraId="59504A12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CCCCCC"/>
          </w:tcPr>
          <w:p w14:paraId="783670D9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4371" w:type="dxa"/>
            <w:shd w:val="clear" w:color="auto" w:fill="CCCCCC"/>
          </w:tcPr>
          <w:p w14:paraId="5B942CA4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CC5673" w:rsidRPr="004155D1" w14:paraId="3162B7BC" w14:textId="77777777" w:rsidTr="00F8429C">
        <w:trPr>
          <w:trHeight w:val="237"/>
        </w:trPr>
        <w:tc>
          <w:tcPr>
            <w:tcW w:w="978" w:type="dxa"/>
          </w:tcPr>
          <w:p w14:paraId="2845620F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841932">
              <w:rPr>
                <w:rFonts w:asciiTheme="minorHAnsi" w:hAnsiTheme="minorHAnsi" w:cstheme="minorHAnsi"/>
                <w:szCs w:val="24"/>
                <w:lang w:eastAsia="zh-CN"/>
              </w:rPr>
              <w:t>0.1</w:t>
            </w:r>
          </w:p>
        </w:tc>
        <w:tc>
          <w:tcPr>
            <w:tcW w:w="1702" w:type="dxa"/>
          </w:tcPr>
          <w:p w14:paraId="08CF9FF6" w14:textId="67072E42" w:rsidR="00CC5673" w:rsidRPr="00841932" w:rsidRDefault="00351AA4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03/27/2018</w:t>
            </w:r>
          </w:p>
        </w:tc>
        <w:tc>
          <w:tcPr>
            <w:tcW w:w="1800" w:type="dxa"/>
          </w:tcPr>
          <w:p w14:paraId="203850EC" w14:textId="0DA56624" w:rsidR="00CC5673" w:rsidRPr="00841932" w:rsidRDefault="00351AA4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Matthew </w:t>
            </w:r>
            <w:proofErr w:type="spellStart"/>
            <w:r>
              <w:rPr>
                <w:rFonts w:asciiTheme="minorHAnsi" w:hAnsiTheme="minorHAnsi" w:cstheme="minorHAnsi"/>
                <w:szCs w:val="24"/>
                <w:lang w:eastAsia="zh-CN"/>
              </w:rPr>
              <w:t>Kostak</w:t>
            </w:r>
            <w:proofErr w:type="spellEnd"/>
          </w:p>
        </w:tc>
        <w:tc>
          <w:tcPr>
            <w:tcW w:w="4371" w:type="dxa"/>
          </w:tcPr>
          <w:p w14:paraId="2B853C30" w14:textId="61296606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Initial Draft</w:t>
            </w:r>
          </w:p>
        </w:tc>
      </w:tr>
      <w:tr w:rsidR="00CC5673" w:rsidRPr="004155D1" w14:paraId="65674749" w14:textId="77777777" w:rsidTr="00F8429C">
        <w:trPr>
          <w:trHeight w:val="237"/>
        </w:trPr>
        <w:tc>
          <w:tcPr>
            <w:tcW w:w="978" w:type="dxa"/>
          </w:tcPr>
          <w:p w14:paraId="68D49ED2" w14:textId="64C6C12B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1.0</w:t>
            </w:r>
          </w:p>
        </w:tc>
        <w:tc>
          <w:tcPr>
            <w:tcW w:w="1702" w:type="dxa"/>
          </w:tcPr>
          <w:p w14:paraId="3FDDD9C5" w14:textId="3DFD6EAF" w:rsidR="00CC5673" w:rsidRPr="00841932" w:rsidRDefault="00F8429C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04/02/2018</w:t>
            </w:r>
          </w:p>
        </w:tc>
        <w:tc>
          <w:tcPr>
            <w:tcW w:w="1800" w:type="dxa"/>
          </w:tcPr>
          <w:p w14:paraId="3CF84198" w14:textId="651502F9" w:rsidR="00CC5673" w:rsidRPr="00841932" w:rsidRDefault="00F8429C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Matthew </w:t>
            </w:r>
            <w:proofErr w:type="spellStart"/>
            <w:r>
              <w:rPr>
                <w:rFonts w:asciiTheme="minorHAnsi" w:hAnsiTheme="minorHAnsi" w:cstheme="minorHAnsi"/>
                <w:szCs w:val="24"/>
                <w:lang w:eastAsia="zh-CN"/>
              </w:rPr>
              <w:t>Kostak</w:t>
            </w:r>
            <w:proofErr w:type="spellEnd"/>
          </w:p>
        </w:tc>
        <w:tc>
          <w:tcPr>
            <w:tcW w:w="4371" w:type="dxa"/>
          </w:tcPr>
          <w:p w14:paraId="1AF934B2" w14:textId="6DE57CD2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Approved for Operation</w:t>
            </w:r>
          </w:p>
        </w:tc>
      </w:tr>
    </w:tbl>
    <w:p w14:paraId="42617640" w14:textId="77777777" w:rsidR="00CC5673" w:rsidRPr="004155D1" w:rsidRDefault="00CC5673" w:rsidP="00CC5673">
      <w:pPr>
        <w:pStyle w:val="CoverSubtitle"/>
        <w:ind w:left="720"/>
        <w:jc w:val="left"/>
        <w:rPr>
          <w:rFonts w:asciiTheme="minorHAnsi" w:hAnsiTheme="minorHAnsi" w:cstheme="minorHAnsi"/>
        </w:rPr>
      </w:pPr>
      <w:bookmarkStart w:id="72" w:name="_GoBack"/>
      <w:bookmarkEnd w:id="72"/>
    </w:p>
    <w:p w14:paraId="30025622" w14:textId="77777777" w:rsidR="00A026B1" w:rsidRDefault="00A026B1"/>
    <w:sectPr w:rsidR="00A026B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8B880" w14:textId="77777777" w:rsidR="00C61BA9" w:rsidRDefault="00C61BA9" w:rsidP="00CC5673">
      <w:pPr>
        <w:spacing w:before="0" w:after="0"/>
      </w:pPr>
      <w:r>
        <w:separator/>
      </w:r>
    </w:p>
  </w:endnote>
  <w:endnote w:type="continuationSeparator" w:id="0">
    <w:p w14:paraId="6C63FE2D" w14:textId="77777777" w:rsidR="00C61BA9" w:rsidRDefault="00C61BA9" w:rsidP="00CC56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CEFE" w14:textId="3BE1D666" w:rsidR="00CC5673" w:rsidRDefault="00CC567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4D6EB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4D6EB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  <w:p w14:paraId="363DBB51" w14:textId="77777777" w:rsidR="00CC5673" w:rsidRDefault="00CC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8C541" w14:textId="77777777" w:rsidR="00C61BA9" w:rsidRDefault="00C61BA9" w:rsidP="00CC5673">
      <w:pPr>
        <w:spacing w:before="0" w:after="0"/>
      </w:pPr>
      <w:r>
        <w:separator/>
      </w:r>
    </w:p>
  </w:footnote>
  <w:footnote w:type="continuationSeparator" w:id="0">
    <w:p w14:paraId="0D261A22" w14:textId="77777777" w:rsidR="00C61BA9" w:rsidRDefault="00C61BA9" w:rsidP="00CC56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aps/>
        <w:color w:val="44546A" w:themeColor="text2"/>
        <w:sz w:val="20"/>
      </w:rPr>
      <w:alias w:val="Author"/>
      <w:tag w:val=""/>
      <w:id w:val="-1701008461"/>
      <w:placeholder>
        <w:docPart w:val="324ABF0D76264735989C88FF3C6F075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F296F09" w14:textId="535D4467" w:rsidR="00CC5673" w:rsidRDefault="00F8429C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KOSTAK, MATTHEW</w:t>
        </w:r>
      </w:p>
    </w:sdtContent>
  </w:sdt>
  <w:sdt>
    <w:sdtPr>
      <w:rPr>
        <w:caps/>
        <w:color w:val="44546A" w:themeColor="text2"/>
        <w:sz w:val="20"/>
      </w:rPr>
      <w:alias w:val="Date"/>
      <w:tag w:val="Date"/>
      <w:id w:val="-304078227"/>
      <w:placeholder>
        <w:docPart w:val="3944B72E5BCF4718A0842FCA7530E1AD"/>
      </w:placeholder>
      <w:dataBinding w:prefixMappings="xmlns:ns0='http://schemas.microsoft.com/office/2006/coverPageProps' " w:xpath="/ns0:CoverPageProperties[1]/ns0:PublishDate[1]" w:storeItemID="{55AF091B-3C7A-41E3-B477-F2FDAA23CFDA}"/>
      <w:date w:fullDate="2018-04-02T00:00:00Z">
        <w:dateFormat w:val="M/d/yy"/>
        <w:lid w:val="en-US"/>
        <w:storeMappedDataAs w:val="dateTime"/>
        <w:calendar w:val="gregorian"/>
      </w:date>
    </w:sdtPr>
    <w:sdtEndPr/>
    <w:sdtContent>
      <w:p w14:paraId="33958EBA" w14:textId="0C63EBB7" w:rsidR="00CC5673" w:rsidRDefault="00F8429C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4/2/18</w:t>
        </w:r>
      </w:p>
    </w:sdtContent>
  </w:sdt>
  <w:p w14:paraId="0B9142FA" w14:textId="2FAF3113" w:rsidR="00CC5673" w:rsidRDefault="00F8429C">
    <w:pPr>
      <w:pStyle w:val="Header"/>
      <w:jc w:val="center"/>
      <w:rPr>
        <w:color w:val="44546A" w:themeColor="text2"/>
        <w:sz w:val="20"/>
      </w:rPr>
    </w:pPr>
    <w:sdt>
      <w:sdtPr>
        <w:rPr>
          <w:caps/>
          <w:color w:val="44546A" w:themeColor="text2"/>
          <w:sz w:val="20"/>
        </w:rPr>
        <w:alias w:val="Title"/>
        <w:tag w:val=""/>
        <w:id w:val="-484788024"/>
        <w:placeholder>
          <w:docPart w:val="AEF34E5E7BF64B698F9102977F6BAE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4A4AA3">
          <w:rPr>
            <w:caps/>
            <w:color w:val="44546A" w:themeColor="text2"/>
            <w:sz w:val="20"/>
          </w:rPr>
          <w:t>HOW TO DECOMMISSION AN O365 SHAREPOINT SITE</w:t>
        </w:r>
      </w:sdtContent>
    </w:sdt>
  </w:p>
  <w:p w14:paraId="5EC31648" w14:textId="77777777" w:rsidR="00CC5673" w:rsidRDefault="00CC5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EA8"/>
    <w:multiLevelType w:val="hybridMultilevel"/>
    <w:tmpl w:val="68A4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DE2"/>
    <w:multiLevelType w:val="hybridMultilevel"/>
    <w:tmpl w:val="36EE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ABA"/>
    <w:multiLevelType w:val="hybridMultilevel"/>
    <w:tmpl w:val="35902C5E"/>
    <w:lvl w:ilvl="0" w:tplc="213C5AA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7FE23EB"/>
    <w:multiLevelType w:val="multilevel"/>
    <w:tmpl w:val="BBAC69D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6"/>
        </w:tabs>
        <w:ind w:left="39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14"/>
        </w:tabs>
        <w:ind w:left="131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28"/>
        </w:tabs>
        <w:ind w:left="82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4" w15:restartNumberingAfterBreak="0">
    <w:nsid w:val="3D0F1956"/>
    <w:multiLevelType w:val="hybridMultilevel"/>
    <w:tmpl w:val="8B2A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6A5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96C84A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3B16"/>
    <w:multiLevelType w:val="hybridMultilevel"/>
    <w:tmpl w:val="D5DA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3"/>
    <w:rsid w:val="0002360C"/>
    <w:rsid w:val="0002533B"/>
    <w:rsid w:val="000457CA"/>
    <w:rsid w:val="00073DFD"/>
    <w:rsid w:val="00090EDB"/>
    <w:rsid w:val="000D1F7B"/>
    <w:rsid w:val="000F4FFA"/>
    <w:rsid w:val="00351AA4"/>
    <w:rsid w:val="00494439"/>
    <w:rsid w:val="004A4AA3"/>
    <w:rsid w:val="004D6EBF"/>
    <w:rsid w:val="0053414C"/>
    <w:rsid w:val="005349D3"/>
    <w:rsid w:val="006A15B1"/>
    <w:rsid w:val="00700D13"/>
    <w:rsid w:val="007B56FB"/>
    <w:rsid w:val="007D0DA6"/>
    <w:rsid w:val="008022CC"/>
    <w:rsid w:val="00841932"/>
    <w:rsid w:val="008F0D27"/>
    <w:rsid w:val="009054FB"/>
    <w:rsid w:val="00994600"/>
    <w:rsid w:val="00A026B1"/>
    <w:rsid w:val="00A346BE"/>
    <w:rsid w:val="00A65D58"/>
    <w:rsid w:val="00AD1F61"/>
    <w:rsid w:val="00BD3296"/>
    <w:rsid w:val="00C61BA9"/>
    <w:rsid w:val="00CA034F"/>
    <w:rsid w:val="00CC5673"/>
    <w:rsid w:val="00CF6533"/>
    <w:rsid w:val="00E250F8"/>
    <w:rsid w:val="00F5205F"/>
    <w:rsid w:val="00F8429C"/>
    <w:rsid w:val="00FF463D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ABF1F5"/>
  <w15:chartTrackingRefBased/>
  <w15:docId w15:val="{61391977-564E-4DA6-AAA4-C4841C7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673"/>
    <w:pPr>
      <w:spacing w:before="1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qFormat/>
    <w:rsid w:val="00CC5673"/>
    <w:pPr>
      <w:numPr>
        <w:ilvl w:val="0"/>
      </w:numPr>
      <w:outlineLvl w:val="0"/>
    </w:pPr>
  </w:style>
  <w:style w:type="paragraph" w:styleId="Heading2">
    <w:name w:val="heading 2"/>
    <w:next w:val="Normal"/>
    <w:link w:val="Heading2Char"/>
    <w:qFormat/>
    <w:rsid w:val="00CC5673"/>
    <w:pPr>
      <w:keepNext/>
      <w:numPr>
        <w:ilvl w:val="1"/>
        <w:numId w:val="1"/>
      </w:numPr>
      <w:spacing w:before="260" w:after="60" w:line="240" w:lineRule="auto"/>
      <w:outlineLvl w:val="1"/>
    </w:pPr>
    <w:rPr>
      <w:rFonts w:ascii="Book Antiqua" w:eastAsia="SimSun" w:hAnsi="Book Antiqua" w:cs="Arial"/>
      <w:b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CC5673"/>
    <w:pPr>
      <w:keepNext/>
      <w:numPr>
        <w:ilvl w:val="2"/>
        <w:numId w:val="1"/>
      </w:numPr>
      <w:spacing w:before="240" w:after="40" w:line="240" w:lineRule="auto"/>
      <w:outlineLvl w:val="2"/>
    </w:pPr>
    <w:rPr>
      <w:rFonts w:ascii="Book Antiqua" w:eastAsia="SimSun" w:hAnsi="Book Antiqua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C5673"/>
    <w:pPr>
      <w:keepNext/>
      <w:numPr>
        <w:ilvl w:val="3"/>
        <w:numId w:val="1"/>
      </w:numPr>
      <w:spacing w:before="0" w:after="0"/>
      <w:outlineLvl w:val="3"/>
    </w:pPr>
    <w:rPr>
      <w:bCs/>
      <w:szCs w:val="32"/>
    </w:rPr>
  </w:style>
  <w:style w:type="paragraph" w:styleId="Heading5">
    <w:name w:val="heading 5"/>
    <w:basedOn w:val="Normal"/>
    <w:next w:val="Normal"/>
    <w:link w:val="Heading5Char"/>
    <w:autoRedefine/>
    <w:qFormat/>
    <w:rsid w:val="00CC5673"/>
    <w:pPr>
      <w:keepNext/>
      <w:numPr>
        <w:ilvl w:val="4"/>
        <w:numId w:val="1"/>
      </w:numPr>
      <w:spacing w:before="240" w:after="60"/>
      <w:outlineLvl w:val="4"/>
    </w:pPr>
    <w:rPr>
      <w:rFonts w:ascii="Arial" w:hAnsi="Arial"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C5673"/>
    <w:rPr>
      <w:rFonts w:ascii="Book Antiqua" w:eastAsia="SimSun" w:hAnsi="Book Antiqua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C5673"/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CC5673"/>
    <w:rPr>
      <w:rFonts w:ascii="Arial" w:eastAsia="Times New Roman" w:hAnsi="Arial" w:cs="Times New Roman"/>
      <w:iCs/>
      <w:sz w:val="24"/>
      <w:szCs w:val="26"/>
    </w:rPr>
  </w:style>
  <w:style w:type="paragraph" w:styleId="BodyText">
    <w:name w:val="Body Text"/>
    <w:basedOn w:val="Normal"/>
    <w:link w:val="BodyTextChar"/>
    <w:unhideWhenUsed/>
    <w:rsid w:val="00CC56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C5673"/>
    <w:pPr>
      <w:ind w:left="720"/>
    </w:pPr>
  </w:style>
  <w:style w:type="paragraph" w:customStyle="1" w:styleId="CoverSubtitle">
    <w:name w:val="Cover Subtitle"/>
    <w:rsid w:val="00CC5673"/>
    <w:pPr>
      <w:spacing w:after="40" w:line="240" w:lineRule="auto"/>
      <w:jc w:val="right"/>
    </w:pPr>
    <w:rPr>
      <w:rFonts w:ascii="Arial" w:eastAsia="Times New Roman" w:hAnsi="Arial" w:cs="Arial"/>
      <w:b/>
      <w:sz w:val="28"/>
      <w:szCs w:val="20"/>
    </w:rPr>
  </w:style>
  <w:style w:type="character" w:styleId="Hyperlink">
    <w:name w:val="Hyperlink"/>
    <w:basedOn w:val="DefaultParagraphFont"/>
    <w:uiPriority w:val="99"/>
    <w:rsid w:val="00CC5673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ABLOCKPARA">
    <w:name w:val="A BLOCK PARA"/>
    <w:basedOn w:val="Normal"/>
    <w:rsid w:val="00CC5673"/>
    <w:pPr>
      <w:spacing w:before="0" w:after="0"/>
    </w:pPr>
    <w:rPr>
      <w:rFonts w:ascii="Book Antiqua" w:eastAsia="SimSun" w:hAnsi="Book Antiqu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5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6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67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56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C567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C567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56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67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rtal.accenturefederal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fs365-admin.sharepoin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4ABF0D76264735989C88FF3C6F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022D-DE60-4072-AF0D-868CB5EF582D}"/>
      </w:docPartPr>
      <w:docPartBody>
        <w:p w:rsidR="002E1454" w:rsidRDefault="00EC2B35" w:rsidP="00EC2B35">
          <w:pPr>
            <w:pStyle w:val="324ABF0D76264735989C88FF3C6F075A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3944B72E5BCF4718A0842FCA7530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136F-67F7-47C0-BE09-6CFFA3D3C39B}"/>
      </w:docPartPr>
      <w:docPartBody>
        <w:p w:rsidR="002E1454" w:rsidRDefault="00EC2B35" w:rsidP="00EC2B35">
          <w:pPr>
            <w:pStyle w:val="3944B72E5BCF4718A0842FCA7530E1AD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AEF34E5E7BF64B698F9102977F6B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19EA-31B6-4E6B-9F4F-62F222CB152C}"/>
      </w:docPartPr>
      <w:docPartBody>
        <w:p w:rsidR="002E1454" w:rsidRDefault="00EC2B35" w:rsidP="00EC2B35">
          <w:pPr>
            <w:pStyle w:val="AEF34E5E7BF64B698F9102977F6BAE90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35"/>
    <w:rsid w:val="001A4D81"/>
    <w:rsid w:val="002E1454"/>
    <w:rsid w:val="008A4F5F"/>
    <w:rsid w:val="008C1CD8"/>
    <w:rsid w:val="00EC2B35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B35"/>
    <w:rPr>
      <w:color w:val="808080"/>
    </w:rPr>
  </w:style>
  <w:style w:type="paragraph" w:customStyle="1" w:styleId="324ABF0D76264735989C88FF3C6F075A">
    <w:name w:val="324ABF0D76264735989C88FF3C6F075A"/>
    <w:rsid w:val="00EC2B35"/>
  </w:style>
  <w:style w:type="paragraph" w:customStyle="1" w:styleId="3944B72E5BCF4718A0842FCA7530E1AD">
    <w:name w:val="3944B72E5BCF4718A0842FCA7530E1AD"/>
    <w:rsid w:val="00EC2B35"/>
  </w:style>
  <w:style w:type="paragraph" w:customStyle="1" w:styleId="AEF34E5E7BF64B698F9102977F6BAE90">
    <w:name w:val="AEF34E5E7BF64B698F9102977F6BAE90"/>
    <w:rsid w:val="00EC2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2018-04-02T00:00:00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e9e57c-bae3-40b6-97f1-a9af48f2bb9f">MRYSNPZ4XJV2-1419124747-191</_dlc_DocId>
    <_dlc_DocIdUrl xmlns="c1e9e57c-bae3-40b6-97f1-a9af48f2bb9f">
      <Url>https://afs365.sharepoint.com/sites/AFS_IT_Organization/Infra/_layouts/15/DocIdRedir.aspx?ID=MRYSNPZ4XJV2-1419124747-191</Url>
      <Description>MRYSNPZ4XJV2-1419124747-191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9DC706FA6484FB1D8718E2AA16DBB" ma:contentTypeVersion="4" ma:contentTypeDescription="Create a new document." ma:contentTypeScope="" ma:versionID="8156bee2e5074ac89cb27069d384a2ad">
  <xsd:schema xmlns:xsd="http://www.w3.org/2001/XMLSchema" xmlns:xs="http://www.w3.org/2001/XMLSchema" xmlns:p="http://schemas.microsoft.com/office/2006/metadata/properties" xmlns:ns2="c1e9e57c-bae3-40b6-97f1-a9af48f2bb9f" xmlns:ns3="c13cb1fa-767e-4df7-b7c7-a3ad2c25ca5d" targetNamespace="http://schemas.microsoft.com/office/2006/metadata/properties" ma:root="true" ma:fieldsID="89eede32570bca89077a225ce76ff2fb" ns2:_="" ns3:_="">
    <xsd:import namespace="c1e9e57c-bae3-40b6-97f1-a9af48f2bb9f"/>
    <xsd:import namespace="c13cb1fa-767e-4df7-b7c7-a3ad2c25c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e57c-bae3-40b6-97f1-a9af48f2b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b1fa-767e-4df7-b7c7-a3ad2c25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82B59E-52B3-4C47-ADC3-400EC96779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26DF28-DDC0-45B3-8BD6-EF91A0075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3C727-C9A5-44CA-9BE7-B03653C83FC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13cb1fa-767e-4df7-b7c7-a3ad2c25ca5d"/>
    <ds:schemaRef ds:uri="http://purl.org/dc/terms/"/>
    <ds:schemaRef ds:uri="c1e9e57c-bae3-40b6-97f1-a9af48f2bb9f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FD5F487-E953-4165-8A26-C5012861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9e57c-bae3-40b6-97f1-a9af48f2bb9f"/>
    <ds:schemaRef ds:uri="c13cb1fa-767e-4df7-b7c7-a3ad2c25c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B302F7-84B2-48CB-96BC-F58E0566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manage Power BI Licenses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DECOMMISSION AN O365 SHAREPOINT SITE</dc:title>
  <dc:subject/>
  <dc:creator>KOSTAK, MATTHEW</dc:creator>
  <cp:keywords/>
  <dc:description/>
  <cp:lastModifiedBy>Kostak, Matthew</cp:lastModifiedBy>
  <cp:revision>27</cp:revision>
  <dcterms:created xsi:type="dcterms:W3CDTF">2018-03-27T12:24:00Z</dcterms:created>
  <dcterms:modified xsi:type="dcterms:W3CDTF">2018-04-02T13:31:00Z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0x01010060D9DC706FA6484FB1D8718E2AA16DBB</vt:lpwstr>
  </property>
  <property fmtid="{D5CDD505-2E9C-101B-9397-08002B2CF9AE}" pid="3" name="_dlc_DocIdItemGuid">
    <vt:lpwstr>a00ac3c2-68ef-4478-89de-6f0a04824240</vt:lpwstr>
  </property>
</Properties>
</file>