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365B4" w14:textId="54FE8BD4" w:rsidR="00CC5673" w:rsidRPr="00005CBC" w:rsidRDefault="00CC5673" w:rsidP="00CC5673">
      <w:pPr>
        <w:jc w:val="right"/>
        <w:rPr>
          <w:rFonts w:asciiTheme="minorHAnsi" w:hAnsiTheme="minorHAnsi" w:cstheme="minorHAnsi"/>
          <w:b/>
          <w:sz w:val="32"/>
          <w:szCs w:val="32"/>
        </w:rPr>
      </w:pPr>
      <w:bookmarkStart w:id="0" w:name="_Toc173676431"/>
      <w:bookmarkStart w:id="1" w:name="_Toc198970572"/>
      <w:bookmarkStart w:id="2" w:name="_Toc394575509"/>
      <w:bookmarkStart w:id="3" w:name="_Toc450805474"/>
      <w:bookmarkStart w:id="4" w:name="_Toc494804218"/>
      <w:r w:rsidRPr="00005CBC">
        <w:rPr>
          <w:rFonts w:asciiTheme="minorHAnsi" w:hAnsiTheme="minorHAnsi" w:cstheme="minorHAnsi"/>
          <w:b/>
          <w:sz w:val="32"/>
          <w:szCs w:val="32"/>
        </w:rPr>
        <w:t xml:space="preserve">How </w:t>
      </w:r>
      <w:r w:rsidR="00362378" w:rsidRPr="00005CBC">
        <w:rPr>
          <w:rFonts w:asciiTheme="minorHAnsi" w:hAnsiTheme="minorHAnsi" w:cstheme="minorHAnsi"/>
          <w:b/>
          <w:sz w:val="32"/>
          <w:szCs w:val="32"/>
        </w:rPr>
        <w:t xml:space="preserve">to </w:t>
      </w:r>
      <w:r w:rsidR="00E878E0" w:rsidRPr="00005CBC">
        <w:rPr>
          <w:rFonts w:asciiTheme="minorHAnsi" w:hAnsiTheme="minorHAnsi" w:cstheme="minorHAnsi"/>
          <w:b/>
          <w:sz w:val="32"/>
          <w:szCs w:val="32"/>
        </w:rPr>
        <w:t>Re</w:t>
      </w:r>
      <w:r w:rsidR="00810B0D">
        <w:rPr>
          <w:rFonts w:asciiTheme="minorHAnsi" w:hAnsiTheme="minorHAnsi" w:cstheme="minorHAnsi"/>
          <w:b/>
          <w:sz w:val="32"/>
          <w:szCs w:val="32"/>
        </w:rPr>
        <w:t>cover</w:t>
      </w:r>
      <w:r w:rsidR="00E878E0" w:rsidRPr="00005CBC">
        <w:rPr>
          <w:rFonts w:asciiTheme="minorHAnsi" w:hAnsiTheme="minorHAnsi" w:cstheme="minorHAnsi"/>
          <w:b/>
          <w:sz w:val="32"/>
          <w:szCs w:val="32"/>
        </w:rPr>
        <w:t xml:space="preserve"> SharePoint Content</w:t>
      </w:r>
    </w:p>
    <w:p w14:paraId="77419DB4" w14:textId="77777777" w:rsidR="00CC5673" w:rsidRPr="00005CBC" w:rsidRDefault="00CC5673" w:rsidP="00CC5673">
      <w:pPr>
        <w:jc w:val="right"/>
        <w:rPr>
          <w:rFonts w:asciiTheme="minorHAnsi" w:hAnsiTheme="minorHAnsi" w:cstheme="minorHAnsi"/>
          <w:b/>
          <w:sz w:val="32"/>
          <w:szCs w:val="32"/>
        </w:rPr>
      </w:pPr>
    </w:p>
    <w:p w14:paraId="2B4BF123" w14:textId="77777777" w:rsidR="00CC5673" w:rsidRPr="00005CBC" w:rsidRDefault="00CC5673" w:rsidP="00CC5673">
      <w:pPr>
        <w:jc w:val="right"/>
        <w:rPr>
          <w:rFonts w:asciiTheme="minorHAnsi" w:hAnsiTheme="minorHAnsi" w:cstheme="minorHAnsi"/>
          <w:b/>
          <w:sz w:val="32"/>
          <w:szCs w:val="32"/>
        </w:rPr>
      </w:pPr>
      <w:r w:rsidRPr="00005CBC">
        <w:rPr>
          <w:rFonts w:asciiTheme="minorHAnsi" w:hAnsiTheme="minorHAnsi" w:cstheme="minorHAnsi"/>
          <w:b/>
          <w:sz w:val="32"/>
          <w:szCs w:val="32"/>
        </w:rPr>
        <w:t>Accenture Federal Services</w:t>
      </w:r>
    </w:p>
    <w:p w14:paraId="1B6E912D" w14:textId="13F6DDBB" w:rsidR="00CC5673" w:rsidRPr="00005CBC" w:rsidRDefault="00CC5673" w:rsidP="00CC5673">
      <w:pPr>
        <w:jc w:val="right"/>
        <w:rPr>
          <w:rFonts w:asciiTheme="minorHAnsi" w:hAnsiTheme="minorHAnsi" w:cstheme="minorHAnsi"/>
        </w:rPr>
      </w:pPr>
      <w:r w:rsidRPr="00005CBC">
        <w:rPr>
          <w:rFonts w:asciiTheme="minorHAnsi" w:hAnsiTheme="minorHAnsi" w:cstheme="minorHAnsi"/>
          <w:b/>
          <w:sz w:val="32"/>
          <w:szCs w:val="32"/>
        </w:rPr>
        <w:t>Operation</w:t>
      </w:r>
      <w:r w:rsidR="00CA034F" w:rsidRPr="00005CBC">
        <w:rPr>
          <w:rFonts w:asciiTheme="minorHAnsi" w:hAnsiTheme="minorHAnsi" w:cstheme="minorHAnsi"/>
          <w:b/>
          <w:sz w:val="32"/>
          <w:szCs w:val="32"/>
        </w:rPr>
        <w:t>s</w:t>
      </w:r>
      <w:r w:rsidRPr="00005CBC">
        <w:rPr>
          <w:rFonts w:asciiTheme="minorHAnsi" w:hAnsiTheme="minorHAnsi" w:cstheme="minorHAnsi"/>
          <w:b/>
          <w:sz w:val="32"/>
          <w:szCs w:val="32"/>
        </w:rPr>
        <w:t xml:space="preserve"> Center</w:t>
      </w:r>
    </w:p>
    <w:p w14:paraId="7BC42D6E" w14:textId="77777777" w:rsidR="00CC5673" w:rsidRPr="00005CBC" w:rsidRDefault="00CC5673" w:rsidP="00CC5673">
      <w:pPr>
        <w:jc w:val="right"/>
        <w:rPr>
          <w:rFonts w:asciiTheme="minorHAnsi" w:hAnsiTheme="minorHAnsi" w:cstheme="minorHAnsi"/>
          <w:b/>
          <w:sz w:val="32"/>
          <w:szCs w:val="32"/>
        </w:rPr>
      </w:pPr>
    </w:p>
    <w:sdt>
      <w:sdtPr>
        <w:rPr>
          <w:rFonts w:ascii="Times New Roman" w:eastAsia="Times New Roman" w:hAnsi="Times New Roman" w:cs="Times New Roman"/>
          <w:color w:val="auto"/>
          <w:sz w:val="24"/>
          <w:szCs w:val="20"/>
        </w:rPr>
        <w:id w:val="-1704165074"/>
        <w:docPartObj>
          <w:docPartGallery w:val="Table of Contents"/>
          <w:docPartUnique/>
        </w:docPartObj>
      </w:sdtPr>
      <w:sdtEndPr>
        <w:rPr>
          <w:b/>
          <w:bCs/>
          <w:noProof/>
        </w:rPr>
      </w:sdtEndPr>
      <w:sdtContent>
        <w:p w14:paraId="67F88466" w14:textId="5F3346F8" w:rsidR="00005CBC" w:rsidRDefault="00005CBC">
          <w:pPr>
            <w:pStyle w:val="TOCHeading"/>
          </w:pPr>
          <w:r>
            <w:t>Contents</w:t>
          </w:r>
        </w:p>
        <w:p w14:paraId="5D92C6BA" w14:textId="1AA61F7D" w:rsidR="00005CBC" w:rsidRDefault="00005CBC">
          <w:pPr>
            <w:pStyle w:val="TOC1"/>
            <w:tabs>
              <w:tab w:val="left" w:pos="660"/>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"1-2" \h \z \u </w:instrText>
          </w:r>
          <w:r>
            <w:rPr>
              <w:b/>
              <w:bCs/>
              <w:noProof/>
            </w:rPr>
            <w:fldChar w:fldCharType="separate"/>
          </w:r>
          <w:hyperlink w:anchor="_Toc520458330" w:history="1">
            <w:r w:rsidRPr="004247A7">
              <w:rPr>
                <w:rStyle w:val="Hyperlink"/>
                <w:rFonts w:cstheme="minorHAnsi"/>
                <w:noProof/>
              </w:rPr>
              <w:t>1.0</w:t>
            </w:r>
            <w:r>
              <w:rPr>
                <w:rFonts w:asciiTheme="minorHAnsi" w:eastAsiaTheme="minorEastAsia" w:hAnsiTheme="minorHAnsi" w:cstheme="minorBidi"/>
                <w:noProof/>
                <w:sz w:val="22"/>
                <w:szCs w:val="22"/>
              </w:rPr>
              <w:tab/>
            </w:r>
            <w:r w:rsidRPr="004247A7">
              <w:rPr>
                <w:rStyle w:val="Hyperlink"/>
                <w:rFonts w:cstheme="minorHAnsi"/>
                <w:noProof/>
              </w:rPr>
              <w:t>Introduction</w:t>
            </w:r>
            <w:r>
              <w:rPr>
                <w:noProof/>
                <w:webHidden/>
              </w:rPr>
              <w:tab/>
            </w:r>
            <w:r>
              <w:rPr>
                <w:noProof/>
                <w:webHidden/>
              </w:rPr>
              <w:fldChar w:fldCharType="begin"/>
            </w:r>
            <w:r>
              <w:rPr>
                <w:noProof/>
                <w:webHidden/>
              </w:rPr>
              <w:instrText xml:space="preserve"> PAGEREF _Toc520458330 \h </w:instrText>
            </w:r>
            <w:r>
              <w:rPr>
                <w:noProof/>
                <w:webHidden/>
              </w:rPr>
            </w:r>
            <w:r>
              <w:rPr>
                <w:noProof/>
                <w:webHidden/>
              </w:rPr>
              <w:fldChar w:fldCharType="separate"/>
            </w:r>
            <w:r>
              <w:rPr>
                <w:noProof/>
                <w:webHidden/>
              </w:rPr>
              <w:t>2</w:t>
            </w:r>
            <w:r>
              <w:rPr>
                <w:noProof/>
                <w:webHidden/>
              </w:rPr>
              <w:fldChar w:fldCharType="end"/>
            </w:r>
          </w:hyperlink>
        </w:p>
        <w:p w14:paraId="62DEB7E4" w14:textId="25910759" w:rsidR="00005CBC" w:rsidRDefault="00743FEC">
          <w:pPr>
            <w:pStyle w:val="TOC1"/>
            <w:tabs>
              <w:tab w:val="left" w:pos="660"/>
              <w:tab w:val="right" w:leader="dot" w:pos="9350"/>
            </w:tabs>
            <w:rPr>
              <w:rFonts w:asciiTheme="minorHAnsi" w:eastAsiaTheme="minorEastAsia" w:hAnsiTheme="minorHAnsi" w:cstheme="minorBidi"/>
              <w:noProof/>
              <w:sz w:val="22"/>
              <w:szCs w:val="22"/>
            </w:rPr>
          </w:pPr>
          <w:hyperlink w:anchor="_Toc520458331" w:history="1">
            <w:r w:rsidR="00005CBC" w:rsidRPr="004247A7">
              <w:rPr>
                <w:rStyle w:val="Hyperlink"/>
                <w:rFonts w:cstheme="minorHAnsi"/>
                <w:noProof/>
              </w:rPr>
              <w:t>2.0</w:t>
            </w:r>
            <w:r w:rsidR="00005CBC">
              <w:rPr>
                <w:rFonts w:asciiTheme="minorHAnsi" w:eastAsiaTheme="minorEastAsia" w:hAnsiTheme="minorHAnsi" w:cstheme="minorBidi"/>
                <w:noProof/>
                <w:sz w:val="22"/>
                <w:szCs w:val="22"/>
              </w:rPr>
              <w:tab/>
            </w:r>
            <w:r w:rsidR="00005CBC" w:rsidRPr="004247A7">
              <w:rPr>
                <w:rStyle w:val="Hyperlink"/>
                <w:rFonts w:cstheme="minorHAnsi"/>
                <w:noProof/>
              </w:rPr>
              <w:t>Prerequisites</w:t>
            </w:r>
            <w:r w:rsidR="00005CBC">
              <w:rPr>
                <w:noProof/>
                <w:webHidden/>
              </w:rPr>
              <w:tab/>
            </w:r>
            <w:r w:rsidR="00005CBC">
              <w:rPr>
                <w:noProof/>
                <w:webHidden/>
              </w:rPr>
              <w:fldChar w:fldCharType="begin"/>
            </w:r>
            <w:r w:rsidR="00005CBC">
              <w:rPr>
                <w:noProof/>
                <w:webHidden/>
              </w:rPr>
              <w:instrText xml:space="preserve"> PAGEREF _Toc520458331 \h </w:instrText>
            </w:r>
            <w:r w:rsidR="00005CBC">
              <w:rPr>
                <w:noProof/>
                <w:webHidden/>
              </w:rPr>
            </w:r>
            <w:r w:rsidR="00005CBC">
              <w:rPr>
                <w:noProof/>
                <w:webHidden/>
              </w:rPr>
              <w:fldChar w:fldCharType="separate"/>
            </w:r>
            <w:r w:rsidR="00005CBC">
              <w:rPr>
                <w:noProof/>
                <w:webHidden/>
              </w:rPr>
              <w:t>2</w:t>
            </w:r>
            <w:r w:rsidR="00005CBC">
              <w:rPr>
                <w:noProof/>
                <w:webHidden/>
              </w:rPr>
              <w:fldChar w:fldCharType="end"/>
            </w:r>
          </w:hyperlink>
        </w:p>
        <w:p w14:paraId="15419C5E" w14:textId="7BAB801C" w:rsidR="00005CBC" w:rsidRDefault="00743FEC">
          <w:pPr>
            <w:pStyle w:val="TOC2"/>
            <w:tabs>
              <w:tab w:val="left" w:pos="880"/>
              <w:tab w:val="right" w:leader="dot" w:pos="9350"/>
            </w:tabs>
            <w:rPr>
              <w:rFonts w:asciiTheme="minorHAnsi" w:eastAsiaTheme="minorEastAsia" w:hAnsiTheme="minorHAnsi" w:cstheme="minorBidi"/>
              <w:noProof/>
              <w:sz w:val="22"/>
              <w:szCs w:val="22"/>
            </w:rPr>
          </w:pPr>
          <w:hyperlink w:anchor="_Toc520458332" w:history="1">
            <w:r w:rsidR="00005CBC" w:rsidRPr="004247A7">
              <w:rPr>
                <w:rStyle w:val="Hyperlink"/>
                <w:noProof/>
                <w14:scene3d>
                  <w14:camera w14:prst="orthographicFront"/>
                  <w14:lightRig w14:rig="threePt" w14:dir="t">
                    <w14:rot w14:lat="0" w14:lon="0" w14:rev="0"/>
                  </w14:lightRig>
                </w14:scene3d>
              </w:rPr>
              <w:t>2.1</w:t>
            </w:r>
            <w:r w:rsidR="00005CBC">
              <w:rPr>
                <w:rFonts w:asciiTheme="minorHAnsi" w:eastAsiaTheme="minorEastAsia" w:hAnsiTheme="minorHAnsi" w:cstheme="minorBidi"/>
                <w:noProof/>
                <w:sz w:val="22"/>
                <w:szCs w:val="22"/>
              </w:rPr>
              <w:tab/>
            </w:r>
            <w:r w:rsidR="00005CBC" w:rsidRPr="004247A7">
              <w:rPr>
                <w:rStyle w:val="Hyperlink"/>
                <w:rFonts w:cstheme="minorHAnsi"/>
                <w:noProof/>
              </w:rPr>
              <w:t>Azure Role Activation</w:t>
            </w:r>
            <w:r w:rsidR="00005CBC">
              <w:rPr>
                <w:noProof/>
                <w:webHidden/>
              </w:rPr>
              <w:tab/>
            </w:r>
            <w:r w:rsidR="00005CBC">
              <w:rPr>
                <w:noProof/>
                <w:webHidden/>
              </w:rPr>
              <w:fldChar w:fldCharType="begin"/>
            </w:r>
            <w:r w:rsidR="00005CBC">
              <w:rPr>
                <w:noProof/>
                <w:webHidden/>
              </w:rPr>
              <w:instrText xml:space="preserve"> PAGEREF _Toc520458332 \h </w:instrText>
            </w:r>
            <w:r w:rsidR="00005CBC">
              <w:rPr>
                <w:noProof/>
                <w:webHidden/>
              </w:rPr>
            </w:r>
            <w:r w:rsidR="00005CBC">
              <w:rPr>
                <w:noProof/>
                <w:webHidden/>
              </w:rPr>
              <w:fldChar w:fldCharType="separate"/>
            </w:r>
            <w:r w:rsidR="00005CBC">
              <w:rPr>
                <w:noProof/>
                <w:webHidden/>
              </w:rPr>
              <w:t>2</w:t>
            </w:r>
            <w:r w:rsidR="00005CBC">
              <w:rPr>
                <w:noProof/>
                <w:webHidden/>
              </w:rPr>
              <w:fldChar w:fldCharType="end"/>
            </w:r>
          </w:hyperlink>
        </w:p>
        <w:p w14:paraId="11188344" w14:textId="15B9DA42" w:rsidR="00005CBC" w:rsidRDefault="00743FEC">
          <w:pPr>
            <w:pStyle w:val="TOC2"/>
            <w:tabs>
              <w:tab w:val="left" w:pos="880"/>
              <w:tab w:val="right" w:leader="dot" w:pos="9350"/>
            </w:tabs>
            <w:rPr>
              <w:rFonts w:asciiTheme="minorHAnsi" w:eastAsiaTheme="minorEastAsia" w:hAnsiTheme="minorHAnsi" w:cstheme="minorBidi"/>
              <w:noProof/>
              <w:sz w:val="22"/>
              <w:szCs w:val="22"/>
            </w:rPr>
          </w:pPr>
          <w:hyperlink w:anchor="_Toc520458333" w:history="1">
            <w:r w:rsidR="00005CBC" w:rsidRPr="004247A7">
              <w:rPr>
                <w:rStyle w:val="Hyperlink"/>
                <w:noProof/>
                <w14:scene3d>
                  <w14:camera w14:prst="orthographicFront"/>
                  <w14:lightRig w14:rig="threePt" w14:dir="t">
                    <w14:rot w14:lat="0" w14:lon="0" w14:rev="0"/>
                  </w14:lightRig>
                </w14:scene3d>
              </w:rPr>
              <w:t>2.2</w:t>
            </w:r>
            <w:r w:rsidR="00005CBC">
              <w:rPr>
                <w:rFonts w:asciiTheme="minorHAnsi" w:eastAsiaTheme="minorEastAsia" w:hAnsiTheme="minorHAnsi" w:cstheme="minorBidi"/>
                <w:noProof/>
                <w:sz w:val="22"/>
                <w:szCs w:val="22"/>
              </w:rPr>
              <w:tab/>
            </w:r>
            <w:r w:rsidR="00005CBC" w:rsidRPr="004247A7">
              <w:rPr>
                <w:rStyle w:val="Hyperlink"/>
                <w:rFonts w:cstheme="minorHAnsi"/>
                <w:noProof/>
              </w:rPr>
              <w:t>Ensure License for ShareGate</w:t>
            </w:r>
            <w:r w:rsidR="00005CBC">
              <w:rPr>
                <w:noProof/>
                <w:webHidden/>
              </w:rPr>
              <w:tab/>
            </w:r>
            <w:r w:rsidR="00005CBC">
              <w:rPr>
                <w:noProof/>
                <w:webHidden/>
              </w:rPr>
              <w:fldChar w:fldCharType="begin"/>
            </w:r>
            <w:r w:rsidR="00005CBC">
              <w:rPr>
                <w:noProof/>
                <w:webHidden/>
              </w:rPr>
              <w:instrText xml:space="preserve"> PAGEREF _Toc520458333 \h </w:instrText>
            </w:r>
            <w:r w:rsidR="00005CBC">
              <w:rPr>
                <w:noProof/>
                <w:webHidden/>
              </w:rPr>
            </w:r>
            <w:r w:rsidR="00005CBC">
              <w:rPr>
                <w:noProof/>
                <w:webHidden/>
              </w:rPr>
              <w:fldChar w:fldCharType="separate"/>
            </w:r>
            <w:r w:rsidR="00005CBC">
              <w:rPr>
                <w:noProof/>
                <w:webHidden/>
              </w:rPr>
              <w:t>2</w:t>
            </w:r>
            <w:r w:rsidR="00005CBC">
              <w:rPr>
                <w:noProof/>
                <w:webHidden/>
              </w:rPr>
              <w:fldChar w:fldCharType="end"/>
            </w:r>
          </w:hyperlink>
        </w:p>
        <w:p w14:paraId="74707542" w14:textId="781696DE" w:rsidR="00005CBC" w:rsidRDefault="00743FEC">
          <w:pPr>
            <w:pStyle w:val="TOC1"/>
            <w:tabs>
              <w:tab w:val="left" w:pos="660"/>
              <w:tab w:val="right" w:leader="dot" w:pos="9350"/>
            </w:tabs>
            <w:rPr>
              <w:rFonts w:asciiTheme="minorHAnsi" w:eastAsiaTheme="minorEastAsia" w:hAnsiTheme="minorHAnsi" w:cstheme="minorBidi"/>
              <w:noProof/>
              <w:sz w:val="22"/>
              <w:szCs w:val="22"/>
            </w:rPr>
          </w:pPr>
          <w:hyperlink w:anchor="_Toc520458334" w:history="1">
            <w:r w:rsidR="00005CBC" w:rsidRPr="004247A7">
              <w:rPr>
                <w:rStyle w:val="Hyperlink"/>
                <w:rFonts w:cstheme="minorHAnsi"/>
                <w:noProof/>
              </w:rPr>
              <w:t>3.0</w:t>
            </w:r>
            <w:r w:rsidR="00005CBC">
              <w:rPr>
                <w:rFonts w:asciiTheme="minorHAnsi" w:eastAsiaTheme="minorEastAsia" w:hAnsiTheme="minorHAnsi" w:cstheme="minorBidi"/>
                <w:noProof/>
                <w:sz w:val="22"/>
                <w:szCs w:val="22"/>
              </w:rPr>
              <w:tab/>
            </w:r>
            <w:r w:rsidR="00005CBC" w:rsidRPr="004247A7">
              <w:rPr>
                <w:rStyle w:val="Hyperlink"/>
                <w:rFonts w:cstheme="minorHAnsi"/>
                <w:noProof/>
              </w:rPr>
              <w:t>Standard Operation Procedure (SOP)</w:t>
            </w:r>
            <w:r w:rsidR="00005CBC">
              <w:rPr>
                <w:noProof/>
                <w:webHidden/>
              </w:rPr>
              <w:tab/>
            </w:r>
            <w:r w:rsidR="00005CBC">
              <w:rPr>
                <w:noProof/>
                <w:webHidden/>
              </w:rPr>
              <w:fldChar w:fldCharType="begin"/>
            </w:r>
            <w:r w:rsidR="00005CBC">
              <w:rPr>
                <w:noProof/>
                <w:webHidden/>
              </w:rPr>
              <w:instrText xml:space="preserve"> PAGEREF _Toc520458334 \h </w:instrText>
            </w:r>
            <w:r w:rsidR="00005CBC">
              <w:rPr>
                <w:noProof/>
                <w:webHidden/>
              </w:rPr>
            </w:r>
            <w:r w:rsidR="00005CBC">
              <w:rPr>
                <w:noProof/>
                <w:webHidden/>
              </w:rPr>
              <w:fldChar w:fldCharType="separate"/>
            </w:r>
            <w:r w:rsidR="00005CBC">
              <w:rPr>
                <w:noProof/>
                <w:webHidden/>
              </w:rPr>
              <w:t>2</w:t>
            </w:r>
            <w:r w:rsidR="00005CBC">
              <w:rPr>
                <w:noProof/>
                <w:webHidden/>
              </w:rPr>
              <w:fldChar w:fldCharType="end"/>
            </w:r>
          </w:hyperlink>
        </w:p>
        <w:p w14:paraId="194F4F9A" w14:textId="06E80B68" w:rsidR="00005CBC" w:rsidRDefault="00743FEC">
          <w:pPr>
            <w:pStyle w:val="TOC2"/>
            <w:tabs>
              <w:tab w:val="left" w:pos="880"/>
              <w:tab w:val="right" w:leader="dot" w:pos="9350"/>
            </w:tabs>
            <w:rPr>
              <w:rFonts w:asciiTheme="minorHAnsi" w:eastAsiaTheme="minorEastAsia" w:hAnsiTheme="minorHAnsi" w:cstheme="minorBidi"/>
              <w:noProof/>
              <w:sz w:val="22"/>
              <w:szCs w:val="22"/>
            </w:rPr>
          </w:pPr>
          <w:hyperlink w:anchor="_Toc520458335" w:history="1">
            <w:r w:rsidR="00005CBC" w:rsidRPr="004247A7">
              <w:rPr>
                <w:rStyle w:val="Hyperlink"/>
                <w:noProof/>
                <w14:scene3d>
                  <w14:camera w14:prst="orthographicFront"/>
                  <w14:lightRig w14:rig="threePt" w14:dir="t">
                    <w14:rot w14:lat="0" w14:lon="0" w14:rev="0"/>
                  </w14:lightRig>
                </w14:scene3d>
              </w:rPr>
              <w:t>3.1</w:t>
            </w:r>
            <w:r w:rsidR="00005CBC">
              <w:rPr>
                <w:rFonts w:asciiTheme="minorHAnsi" w:eastAsiaTheme="minorEastAsia" w:hAnsiTheme="minorHAnsi" w:cstheme="minorBidi"/>
                <w:noProof/>
                <w:sz w:val="22"/>
                <w:szCs w:val="22"/>
              </w:rPr>
              <w:tab/>
            </w:r>
            <w:r w:rsidR="00005CBC" w:rsidRPr="004247A7">
              <w:rPr>
                <w:rStyle w:val="Hyperlink"/>
                <w:rFonts w:cstheme="minorHAnsi"/>
                <w:noProof/>
              </w:rPr>
              <w:t>Restore old file or item version</w:t>
            </w:r>
            <w:r w:rsidR="00005CBC">
              <w:rPr>
                <w:noProof/>
                <w:webHidden/>
              </w:rPr>
              <w:tab/>
            </w:r>
            <w:r w:rsidR="00005CBC">
              <w:rPr>
                <w:noProof/>
                <w:webHidden/>
              </w:rPr>
              <w:fldChar w:fldCharType="begin"/>
            </w:r>
            <w:r w:rsidR="00005CBC">
              <w:rPr>
                <w:noProof/>
                <w:webHidden/>
              </w:rPr>
              <w:instrText xml:space="preserve"> PAGEREF _Toc520458335 \h </w:instrText>
            </w:r>
            <w:r w:rsidR="00005CBC">
              <w:rPr>
                <w:noProof/>
                <w:webHidden/>
              </w:rPr>
            </w:r>
            <w:r w:rsidR="00005CBC">
              <w:rPr>
                <w:noProof/>
                <w:webHidden/>
              </w:rPr>
              <w:fldChar w:fldCharType="separate"/>
            </w:r>
            <w:r w:rsidR="00005CBC">
              <w:rPr>
                <w:noProof/>
                <w:webHidden/>
              </w:rPr>
              <w:t>3</w:t>
            </w:r>
            <w:r w:rsidR="00005CBC">
              <w:rPr>
                <w:noProof/>
                <w:webHidden/>
              </w:rPr>
              <w:fldChar w:fldCharType="end"/>
            </w:r>
          </w:hyperlink>
        </w:p>
        <w:p w14:paraId="12AD8CB5" w14:textId="5A089D04" w:rsidR="00005CBC" w:rsidRDefault="00743FEC">
          <w:pPr>
            <w:pStyle w:val="TOC2"/>
            <w:tabs>
              <w:tab w:val="left" w:pos="880"/>
              <w:tab w:val="right" w:leader="dot" w:pos="9350"/>
            </w:tabs>
            <w:rPr>
              <w:rFonts w:asciiTheme="minorHAnsi" w:eastAsiaTheme="minorEastAsia" w:hAnsiTheme="minorHAnsi" w:cstheme="minorBidi"/>
              <w:noProof/>
              <w:sz w:val="22"/>
              <w:szCs w:val="22"/>
            </w:rPr>
          </w:pPr>
          <w:hyperlink w:anchor="_Toc520458336" w:history="1">
            <w:r w:rsidR="00005CBC" w:rsidRPr="004247A7">
              <w:rPr>
                <w:rStyle w:val="Hyperlink"/>
                <w:noProof/>
                <w14:scene3d>
                  <w14:camera w14:prst="orthographicFront"/>
                  <w14:lightRig w14:rig="threePt" w14:dir="t">
                    <w14:rot w14:lat="0" w14:lon="0" w14:rev="0"/>
                  </w14:lightRig>
                </w14:scene3d>
              </w:rPr>
              <w:t>3.2</w:t>
            </w:r>
            <w:r w:rsidR="00005CBC">
              <w:rPr>
                <w:rFonts w:asciiTheme="minorHAnsi" w:eastAsiaTheme="minorEastAsia" w:hAnsiTheme="minorHAnsi" w:cstheme="minorBidi"/>
                <w:noProof/>
                <w:sz w:val="22"/>
                <w:szCs w:val="22"/>
              </w:rPr>
              <w:tab/>
            </w:r>
            <w:r w:rsidR="00005CBC" w:rsidRPr="004247A7">
              <w:rPr>
                <w:rStyle w:val="Hyperlink"/>
                <w:rFonts w:cstheme="minorHAnsi"/>
                <w:noProof/>
              </w:rPr>
              <w:t>Restore file or item from Recycle Bin</w:t>
            </w:r>
            <w:r w:rsidR="00005CBC">
              <w:rPr>
                <w:noProof/>
                <w:webHidden/>
              </w:rPr>
              <w:tab/>
            </w:r>
            <w:r w:rsidR="00005CBC">
              <w:rPr>
                <w:noProof/>
                <w:webHidden/>
              </w:rPr>
              <w:fldChar w:fldCharType="begin"/>
            </w:r>
            <w:r w:rsidR="00005CBC">
              <w:rPr>
                <w:noProof/>
                <w:webHidden/>
              </w:rPr>
              <w:instrText xml:space="preserve"> PAGEREF _Toc520458336 \h </w:instrText>
            </w:r>
            <w:r w:rsidR="00005CBC">
              <w:rPr>
                <w:noProof/>
                <w:webHidden/>
              </w:rPr>
            </w:r>
            <w:r w:rsidR="00005CBC">
              <w:rPr>
                <w:noProof/>
                <w:webHidden/>
              </w:rPr>
              <w:fldChar w:fldCharType="separate"/>
            </w:r>
            <w:r w:rsidR="00005CBC">
              <w:rPr>
                <w:noProof/>
                <w:webHidden/>
              </w:rPr>
              <w:t>3</w:t>
            </w:r>
            <w:r w:rsidR="00005CBC">
              <w:rPr>
                <w:noProof/>
                <w:webHidden/>
              </w:rPr>
              <w:fldChar w:fldCharType="end"/>
            </w:r>
          </w:hyperlink>
        </w:p>
        <w:p w14:paraId="26FBB35A" w14:textId="457032BD" w:rsidR="00005CBC" w:rsidRDefault="00743FEC">
          <w:pPr>
            <w:pStyle w:val="TOC2"/>
            <w:tabs>
              <w:tab w:val="left" w:pos="880"/>
              <w:tab w:val="right" w:leader="dot" w:pos="9350"/>
            </w:tabs>
            <w:rPr>
              <w:rFonts w:asciiTheme="minorHAnsi" w:eastAsiaTheme="minorEastAsia" w:hAnsiTheme="minorHAnsi" w:cstheme="minorBidi"/>
              <w:noProof/>
              <w:sz w:val="22"/>
              <w:szCs w:val="22"/>
            </w:rPr>
          </w:pPr>
          <w:hyperlink w:anchor="_Toc520458337" w:history="1">
            <w:r w:rsidR="00005CBC" w:rsidRPr="004247A7">
              <w:rPr>
                <w:rStyle w:val="Hyperlink"/>
                <w:noProof/>
                <w14:scene3d>
                  <w14:camera w14:prst="orthographicFront"/>
                  <w14:lightRig w14:rig="threePt" w14:dir="t">
                    <w14:rot w14:lat="0" w14:lon="0" w14:rev="0"/>
                  </w14:lightRig>
                </w14:scene3d>
              </w:rPr>
              <w:t>3.3</w:t>
            </w:r>
            <w:r w:rsidR="00005CBC">
              <w:rPr>
                <w:rFonts w:asciiTheme="minorHAnsi" w:eastAsiaTheme="minorEastAsia" w:hAnsiTheme="minorHAnsi" w:cstheme="minorBidi"/>
                <w:noProof/>
                <w:sz w:val="22"/>
                <w:szCs w:val="22"/>
              </w:rPr>
              <w:tab/>
            </w:r>
            <w:r w:rsidR="00005CBC" w:rsidRPr="004247A7">
              <w:rPr>
                <w:rStyle w:val="Hyperlink"/>
                <w:rFonts w:cstheme="minorHAnsi"/>
                <w:noProof/>
              </w:rPr>
              <w:t>Restore site from Site Admin Recycle Bin</w:t>
            </w:r>
            <w:r w:rsidR="00005CBC">
              <w:rPr>
                <w:noProof/>
                <w:webHidden/>
              </w:rPr>
              <w:tab/>
            </w:r>
            <w:r w:rsidR="00005CBC">
              <w:rPr>
                <w:noProof/>
                <w:webHidden/>
              </w:rPr>
              <w:fldChar w:fldCharType="begin"/>
            </w:r>
            <w:r w:rsidR="00005CBC">
              <w:rPr>
                <w:noProof/>
                <w:webHidden/>
              </w:rPr>
              <w:instrText xml:space="preserve"> PAGEREF _Toc520458337 \h </w:instrText>
            </w:r>
            <w:r w:rsidR="00005CBC">
              <w:rPr>
                <w:noProof/>
                <w:webHidden/>
              </w:rPr>
            </w:r>
            <w:r w:rsidR="00005CBC">
              <w:rPr>
                <w:noProof/>
                <w:webHidden/>
              </w:rPr>
              <w:fldChar w:fldCharType="separate"/>
            </w:r>
            <w:r w:rsidR="00005CBC">
              <w:rPr>
                <w:noProof/>
                <w:webHidden/>
              </w:rPr>
              <w:t>5</w:t>
            </w:r>
            <w:r w:rsidR="00005CBC">
              <w:rPr>
                <w:noProof/>
                <w:webHidden/>
              </w:rPr>
              <w:fldChar w:fldCharType="end"/>
            </w:r>
          </w:hyperlink>
        </w:p>
        <w:p w14:paraId="211C54FF" w14:textId="7F347969" w:rsidR="00005CBC" w:rsidRDefault="00743FEC">
          <w:pPr>
            <w:pStyle w:val="TOC2"/>
            <w:tabs>
              <w:tab w:val="left" w:pos="880"/>
              <w:tab w:val="right" w:leader="dot" w:pos="9350"/>
            </w:tabs>
            <w:rPr>
              <w:rFonts w:asciiTheme="minorHAnsi" w:eastAsiaTheme="minorEastAsia" w:hAnsiTheme="minorHAnsi" w:cstheme="minorBidi"/>
              <w:noProof/>
              <w:sz w:val="22"/>
              <w:szCs w:val="22"/>
            </w:rPr>
          </w:pPr>
          <w:hyperlink w:anchor="_Toc520458338" w:history="1">
            <w:r w:rsidR="00005CBC" w:rsidRPr="004247A7">
              <w:rPr>
                <w:rStyle w:val="Hyperlink"/>
                <w:noProof/>
                <w14:scene3d>
                  <w14:camera w14:prst="orthographicFront"/>
                  <w14:lightRig w14:rig="threePt" w14:dir="t">
                    <w14:rot w14:lat="0" w14:lon="0" w14:rev="0"/>
                  </w14:lightRig>
                </w14:scene3d>
              </w:rPr>
              <w:t>3.4</w:t>
            </w:r>
            <w:r w:rsidR="00005CBC">
              <w:rPr>
                <w:rFonts w:asciiTheme="minorHAnsi" w:eastAsiaTheme="minorEastAsia" w:hAnsiTheme="minorHAnsi" w:cstheme="minorBidi"/>
                <w:noProof/>
                <w:sz w:val="22"/>
                <w:szCs w:val="22"/>
              </w:rPr>
              <w:tab/>
            </w:r>
            <w:r w:rsidR="00005CBC" w:rsidRPr="004247A7">
              <w:rPr>
                <w:rStyle w:val="Hyperlink"/>
                <w:rFonts w:cstheme="minorHAnsi"/>
                <w:noProof/>
              </w:rPr>
              <w:t>Restore site from Microsoft Backup</w:t>
            </w:r>
            <w:r w:rsidR="00005CBC">
              <w:rPr>
                <w:noProof/>
                <w:webHidden/>
              </w:rPr>
              <w:tab/>
            </w:r>
            <w:r w:rsidR="00005CBC">
              <w:rPr>
                <w:noProof/>
                <w:webHidden/>
              </w:rPr>
              <w:fldChar w:fldCharType="begin"/>
            </w:r>
            <w:r w:rsidR="00005CBC">
              <w:rPr>
                <w:noProof/>
                <w:webHidden/>
              </w:rPr>
              <w:instrText xml:space="preserve"> PAGEREF _Toc520458338 \h </w:instrText>
            </w:r>
            <w:r w:rsidR="00005CBC">
              <w:rPr>
                <w:noProof/>
                <w:webHidden/>
              </w:rPr>
            </w:r>
            <w:r w:rsidR="00005CBC">
              <w:rPr>
                <w:noProof/>
                <w:webHidden/>
              </w:rPr>
              <w:fldChar w:fldCharType="separate"/>
            </w:r>
            <w:r w:rsidR="00005CBC">
              <w:rPr>
                <w:noProof/>
                <w:webHidden/>
              </w:rPr>
              <w:t>5</w:t>
            </w:r>
            <w:r w:rsidR="00005CBC">
              <w:rPr>
                <w:noProof/>
                <w:webHidden/>
              </w:rPr>
              <w:fldChar w:fldCharType="end"/>
            </w:r>
          </w:hyperlink>
        </w:p>
        <w:p w14:paraId="56F5712F" w14:textId="2EC65C08" w:rsidR="00005CBC" w:rsidRDefault="00743FEC">
          <w:pPr>
            <w:pStyle w:val="TOC1"/>
            <w:tabs>
              <w:tab w:val="left" w:pos="660"/>
              <w:tab w:val="right" w:leader="dot" w:pos="9350"/>
            </w:tabs>
            <w:rPr>
              <w:rFonts w:asciiTheme="minorHAnsi" w:eastAsiaTheme="minorEastAsia" w:hAnsiTheme="minorHAnsi" w:cstheme="minorBidi"/>
              <w:noProof/>
              <w:sz w:val="22"/>
              <w:szCs w:val="22"/>
            </w:rPr>
          </w:pPr>
          <w:hyperlink w:anchor="_Toc520458339" w:history="1">
            <w:r w:rsidR="00005CBC" w:rsidRPr="004247A7">
              <w:rPr>
                <w:rStyle w:val="Hyperlink"/>
                <w:rFonts w:cstheme="minorHAnsi"/>
                <w:noProof/>
              </w:rPr>
              <w:t>4.0</w:t>
            </w:r>
            <w:r w:rsidR="00005CBC">
              <w:rPr>
                <w:rFonts w:asciiTheme="minorHAnsi" w:eastAsiaTheme="minorEastAsia" w:hAnsiTheme="minorHAnsi" w:cstheme="minorBidi"/>
                <w:noProof/>
                <w:sz w:val="22"/>
                <w:szCs w:val="22"/>
              </w:rPr>
              <w:tab/>
            </w:r>
            <w:r w:rsidR="00005CBC" w:rsidRPr="004247A7">
              <w:rPr>
                <w:rStyle w:val="Hyperlink"/>
                <w:rFonts w:cstheme="minorHAnsi"/>
                <w:noProof/>
              </w:rPr>
              <w:t>Post Implementation Verification/Testing</w:t>
            </w:r>
            <w:r w:rsidR="00005CBC">
              <w:rPr>
                <w:noProof/>
                <w:webHidden/>
              </w:rPr>
              <w:tab/>
            </w:r>
            <w:r w:rsidR="00005CBC">
              <w:rPr>
                <w:noProof/>
                <w:webHidden/>
              </w:rPr>
              <w:fldChar w:fldCharType="begin"/>
            </w:r>
            <w:r w:rsidR="00005CBC">
              <w:rPr>
                <w:noProof/>
                <w:webHidden/>
              </w:rPr>
              <w:instrText xml:space="preserve"> PAGEREF _Toc520458339 \h </w:instrText>
            </w:r>
            <w:r w:rsidR="00005CBC">
              <w:rPr>
                <w:noProof/>
                <w:webHidden/>
              </w:rPr>
            </w:r>
            <w:r w:rsidR="00005CBC">
              <w:rPr>
                <w:noProof/>
                <w:webHidden/>
              </w:rPr>
              <w:fldChar w:fldCharType="separate"/>
            </w:r>
            <w:r w:rsidR="00005CBC">
              <w:rPr>
                <w:noProof/>
                <w:webHidden/>
              </w:rPr>
              <w:t>5</w:t>
            </w:r>
            <w:r w:rsidR="00005CBC">
              <w:rPr>
                <w:noProof/>
                <w:webHidden/>
              </w:rPr>
              <w:fldChar w:fldCharType="end"/>
            </w:r>
          </w:hyperlink>
        </w:p>
        <w:p w14:paraId="2103FAE8" w14:textId="11BA10A4" w:rsidR="00005CBC" w:rsidRDefault="00743FEC">
          <w:pPr>
            <w:pStyle w:val="TOC1"/>
            <w:tabs>
              <w:tab w:val="left" w:pos="660"/>
              <w:tab w:val="right" w:leader="dot" w:pos="9350"/>
            </w:tabs>
            <w:rPr>
              <w:rFonts w:asciiTheme="minorHAnsi" w:eastAsiaTheme="minorEastAsia" w:hAnsiTheme="minorHAnsi" w:cstheme="minorBidi"/>
              <w:noProof/>
              <w:sz w:val="22"/>
              <w:szCs w:val="22"/>
            </w:rPr>
          </w:pPr>
          <w:hyperlink w:anchor="_Toc520458340" w:history="1">
            <w:r w:rsidR="00005CBC" w:rsidRPr="004247A7">
              <w:rPr>
                <w:rStyle w:val="Hyperlink"/>
                <w:rFonts w:cstheme="minorHAnsi"/>
                <w:noProof/>
              </w:rPr>
              <w:t>5.0</w:t>
            </w:r>
            <w:r w:rsidR="00005CBC">
              <w:rPr>
                <w:rFonts w:asciiTheme="minorHAnsi" w:eastAsiaTheme="minorEastAsia" w:hAnsiTheme="minorHAnsi" w:cstheme="minorBidi"/>
                <w:noProof/>
                <w:sz w:val="22"/>
                <w:szCs w:val="22"/>
              </w:rPr>
              <w:tab/>
            </w:r>
            <w:r w:rsidR="00005CBC" w:rsidRPr="004247A7">
              <w:rPr>
                <w:rStyle w:val="Hyperlink"/>
                <w:rFonts w:cstheme="minorHAnsi"/>
                <w:noProof/>
              </w:rPr>
              <w:t>Document Revision History</w:t>
            </w:r>
            <w:r w:rsidR="00005CBC">
              <w:rPr>
                <w:noProof/>
                <w:webHidden/>
              </w:rPr>
              <w:tab/>
            </w:r>
            <w:r w:rsidR="00005CBC">
              <w:rPr>
                <w:noProof/>
                <w:webHidden/>
              </w:rPr>
              <w:fldChar w:fldCharType="begin"/>
            </w:r>
            <w:r w:rsidR="00005CBC">
              <w:rPr>
                <w:noProof/>
                <w:webHidden/>
              </w:rPr>
              <w:instrText xml:space="preserve"> PAGEREF _Toc520458340 \h </w:instrText>
            </w:r>
            <w:r w:rsidR="00005CBC">
              <w:rPr>
                <w:noProof/>
                <w:webHidden/>
              </w:rPr>
            </w:r>
            <w:r w:rsidR="00005CBC">
              <w:rPr>
                <w:noProof/>
                <w:webHidden/>
              </w:rPr>
              <w:fldChar w:fldCharType="separate"/>
            </w:r>
            <w:r w:rsidR="00005CBC">
              <w:rPr>
                <w:noProof/>
                <w:webHidden/>
              </w:rPr>
              <w:t>6</w:t>
            </w:r>
            <w:r w:rsidR="00005CBC">
              <w:rPr>
                <w:noProof/>
                <w:webHidden/>
              </w:rPr>
              <w:fldChar w:fldCharType="end"/>
            </w:r>
          </w:hyperlink>
        </w:p>
        <w:p w14:paraId="43FC340A" w14:textId="7F574848" w:rsidR="00005CBC" w:rsidRDefault="00005CBC">
          <w:r>
            <w:rPr>
              <w:b/>
              <w:bCs/>
              <w:noProof/>
            </w:rPr>
            <w:fldChar w:fldCharType="end"/>
          </w:r>
        </w:p>
      </w:sdtContent>
    </w:sdt>
    <w:p w14:paraId="2F69A50F" w14:textId="77777777" w:rsidR="00CC5673" w:rsidRPr="00005CBC" w:rsidRDefault="00CC5673">
      <w:pPr>
        <w:spacing w:before="0" w:line="259" w:lineRule="auto"/>
        <w:rPr>
          <w:rFonts w:asciiTheme="minorHAnsi" w:hAnsiTheme="minorHAnsi" w:cstheme="minorHAnsi"/>
          <w:b/>
          <w:sz w:val="32"/>
          <w:szCs w:val="32"/>
        </w:rPr>
      </w:pPr>
      <w:r w:rsidRPr="00005CBC">
        <w:rPr>
          <w:rFonts w:asciiTheme="minorHAnsi" w:hAnsiTheme="minorHAnsi" w:cstheme="minorHAnsi"/>
          <w:b/>
          <w:sz w:val="32"/>
          <w:szCs w:val="32"/>
        </w:rPr>
        <w:br w:type="page"/>
      </w:r>
    </w:p>
    <w:p w14:paraId="02EE0054" w14:textId="77777777" w:rsidR="00CC5673" w:rsidRPr="00005CBC" w:rsidRDefault="00CC5673" w:rsidP="00CC5673">
      <w:pPr>
        <w:pStyle w:val="Heading1"/>
        <w:rPr>
          <w:rFonts w:asciiTheme="minorHAnsi" w:hAnsiTheme="minorHAnsi" w:cstheme="minorHAnsi"/>
        </w:rPr>
      </w:pPr>
      <w:bookmarkStart w:id="5" w:name="_Toc520458330"/>
      <w:r w:rsidRPr="00005CBC">
        <w:rPr>
          <w:rFonts w:asciiTheme="minorHAnsi" w:hAnsiTheme="minorHAnsi" w:cstheme="minorHAnsi"/>
        </w:rPr>
        <w:lastRenderedPageBreak/>
        <w:t>Introduction</w:t>
      </w:r>
      <w:bookmarkEnd w:id="0"/>
      <w:bookmarkEnd w:id="1"/>
      <w:bookmarkEnd w:id="2"/>
      <w:bookmarkEnd w:id="3"/>
      <w:bookmarkEnd w:id="4"/>
      <w:bookmarkEnd w:id="5"/>
    </w:p>
    <w:p w14:paraId="34F43F85" w14:textId="42C13340" w:rsidR="00CC5673" w:rsidRPr="00005CBC" w:rsidRDefault="004D7C32" w:rsidP="00362378">
      <w:pPr>
        <w:rPr>
          <w:rFonts w:asciiTheme="minorHAnsi" w:hAnsiTheme="minorHAnsi" w:cstheme="minorHAnsi"/>
        </w:rPr>
      </w:pPr>
      <w:r w:rsidRPr="00005CBC">
        <w:rPr>
          <w:rFonts w:asciiTheme="minorHAnsi" w:hAnsiTheme="minorHAnsi" w:cstheme="minorHAnsi"/>
        </w:rPr>
        <w:t>When users are terminated, the AD is updated, however, in SharePoint, the names remain in the permission list.  This isn’t critical, as their login is disabled.  This procedure cleans up those users who are no longer enabled.</w:t>
      </w:r>
    </w:p>
    <w:p w14:paraId="1935AB28" w14:textId="77777777" w:rsidR="00CC5673" w:rsidRPr="00005CBC" w:rsidRDefault="00CC5673" w:rsidP="00CC5673">
      <w:pPr>
        <w:pStyle w:val="Heading1"/>
        <w:rPr>
          <w:rFonts w:asciiTheme="minorHAnsi" w:hAnsiTheme="minorHAnsi" w:cstheme="minorHAnsi"/>
        </w:rPr>
      </w:pPr>
      <w:bookmarkStart w:id="6" w:name="_Toc363483499"/>
      <w:bookmarkStart w:id="7" w:name="_Toc363484707"/>
      <w:bookmarkStart w:id="8" w:name="_Toc363484928"/>
      <w:bookmarkStart w:id="9" w:name="_Toc363488862"/>
      <w:bookmarkStart w:id="10" w:name="_Toc363489045"/>
      <w:bookmarkStart w:id="11" w:name="_Toc363489231"/>
      <w:bookmarkStart w:id="12" w:name="_Toc363489413"/>
      <w:bookmarkStart w:id="13" w:name="_Toc363489594"/>
      <w:bookmarkStart w:id="14" w:name="_Toc363489770"/>
      <w:bookmarkStart w:id="15" w:name="_Toc363489952"/>
      <w:bookmarkStart w:id="16" w:name="_Toc363490134"/>
      <w:bookmarkStart w:id="17" w:name="_Toc363490316"/>
      <w:bookmarkStart w:id="18" w:name="_Toc363490498"/>
      <w:bookmarkStart w:id="19" w:name="_Toc363221949"/>
      <w:bookmarkStart w:id="20" w:name="_Toc363222232"/>
      <w:bookmarkStart w:id="21" w:name="_Toc363482268"/>
      <w:bookmarkStart w:id="22" w:name="_Toc363482457"/>
      <w:bookmarkStart w:id="23" w:name="_Toc363482645"/>
      <w:bookmarkStart w:id="24" w:name="_Toc363483541"/>
      <w:bookmarkStart w:id="25" w:name="_Toc363484749"/>
      <w:bookmarkStart w:id="26" w:name="_Toc363484970"/>
      <w:bookmarkStart w:id="27" w:name="_Toc363488904"/>
      <w:bookmarkStart w:id="28" w:name="_Toc363489087"/>
      <w:bookmarkStart w:id="29" w:name="_Toc363489273"/>
      <w:bookmarkStart w:id="30" w:name="_Toc363489455"/>
      <w:bookmarkStart w:id="31" w:name="_Toc363489636"/>
      <w:bookmarkStart w:id="32" w:name="_Toc363489812"/>
      <w:bookmarkStart w:id="33" w:name="_Toc363489994"/>
      <w:bookmarkStart w:id="34" w:name="_Toc363490176"/>
      <w:bookmarkStart w:id="35" w:name="_Toc363490358"/>
      <w:bookmarkStart w:id="36" w:name="_Toc363490540"/>
      <w:bookmarkStart w:id="37" w:name="_Toc363221950"/>
      <w:bookmarkStart w:id="38" w:name="_Toc363222233"/>
      <w:bookmarkStart w:id="39" w:name="_Toc363482269"/>
      <w:bookmarkStart w:id="40" w:name="_Toc363482458"/>
      <w:bookmarkStart w:id="41" w:name="_Toc363482646"/>
      <w:bookmarkStart w:id="42" w:name="_Toc363483542"/>
      <w:bookmarkStart w:id="43" w:name="_Toc363484750"/>
      <w:bookmarkStart w:id="44" w:name="_Toc363484971"/>
      <w:bookmarkStart w:id="45" w:name="_Toc363488905"/>
      <w:bookmarkStart w:id="46" w:name="_Toc363489088"/>
      <w:bookmarkStart w:id="47" w:name="_Toc363489274"/>
      <w:bookmarkStart w:id="48" w:name="_Toc363489456"/>
      <w:bookmarkStart w:id="49" w:name="_Toc363489637"/>
      <w:bookmarkStart w:id="50" w:name="_Toc363489813"/>
      <w:bookmarkStart w:id="51" w:name="_Toc363489995"/>
      <w:bookmarkStart w:id="52" w:name="_Toc363490177"/>
      <w:bookmarkStart w:id="53" w:name="_Toc363490359"/>
      <w:bookmarkStart w:id="54" w:name="_Toc363490541"/>
      <w:bookmarkStart w:id="55" w:name="_Toc394575512"/>
      <w:bookmarkStart w:id="56" w:name="_Toc450805477"/>
      <w:bookmarkStart w:id="57" w:name="_Toc494804219"/>
      <w:bookmarkStart w:id="58" w:name="_Toc52045833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05CBC">
        <w:rPr>
          <w:rFonts w:asciiTheme="minorHAnsi" w:hAnsiTheme="minorHAnsi" w:cstheme="minorHAnsi"/>
        </w:rPr>
        <w:t>Prerequisites</w:t>
      </w:r>
      <w:bookmarkEnd w:id="55"/>
      <w:bookmarkEnd w:id="56"/>
      <w:bookmarkEnd w:id="57"/>
      <w:bookmarkEnd w:id="58"/>
    </w:p>
    <w:p w14:paraId="3AF3EF34" w14:textId="6A9DA05C" w:rsidR="00CC5673" w:rsidRPr="00005CBC" w:rsidRDefault="00EB64FA" w:rsidP="00CC5673">
      <w:pPr>
        <w:pStyle w:val="Heading2"/>
        <w:rPr>
          <w:rFonts w:asciiTheme="minorHAnsi" w:hAnsiTheme="minorHAnsi" w:cstheme="minorHAnsi"/>
        </w:rPr>
      </w:pPr>
      <w:bookmarkStart w:id="59" w:name="_Toc520458332"/>
      <w:r w:rsidRPr="00005CBC">
        <w:rPr>
          <w:rFonts w:asciiTheme="minorHAnsi" w:hAnsiTheme="minorHAnsi" w:cstheme="minorHAnsi"/>
        </w:rPr>
        <w:t>Azure Role Activation</w:t>
      </w:r>
      <w:bookmarkEnd w:id="59"/>
    </w:p>
    <w:p w14:paraId="7FC5FC3D" w14:textId="332080EE" w:rsidR="007B56FB" w:rsidRPr="00005CBC" w:rsidRDefault="004D7C32" w:rsidP="00CC5673">
      <w:pPr>
        <w:rPr>
          <w:rFonts w:asciiTheme="minorHAnsi" w:eastAsia="SimSun" w:hAnsiTheme="minorHAnsi" w:cstheme="minorHAnsi"/>
        </w:rPr>
      </w:pPr>
      <w:r w:rsidRPr="00005CBC">
        <w:rPr>
          <w:rFonts w:asciiTheme="minorHAnsi" w:eastAsia="SimSun" w:hAnsiTheme="minorHAnsi" w:cstheme="minorHAnsi"/>
        </w:rPr>
        <w:t>The technician who will perform this task must enable “SharePoint Service Administrator” role in Azure AD.</w:t>
      </w:r>
    </w:p>
    <w:p w14:paraId="33E8D362" w14:textId="77777777" w:rsidR="00CC5673" w:rsidRPr="00005CBC" w:rsidRDefault="00CC5673" w:rsidP="00CC5673">
      <w:pPr>
        <w:rPr>
          <w:rFonts w:asciiTheme="minorHAnsi" w:eastAsia="SimSun" w:hAnsiTheme="minorHAnsi" w:cstheme="minorHAnsi"/>
        </w:rPr>
      </w:pPr>
    </w:p>
    <w:p w14:paraId="08E93F28" w14:textId="77777777" w:rsidR="00CC5673" w:rsidRPr="00005CBC" w:rsidRDefault="00CC5673" w:rsidP="00CC5673">
      <w:pPr>
        <w:rPr>
          <w:rFonts w:asciiTheme="minorHAnsi" w:eastAsia="SimSun" w:hAnsiTheme="minorHAnsi" w:cstheme="minorHAnsi"/>
        </w:rPr>
      </w:pPr>
      <w:bookmarkStart w:id="60" w:name="_GoBack"/>
      <w:bookmarkEnd w:id="60"/>
    </w:p>
    <w:p w14:paraId="37A2F5ED" w14:textId="77777777" w:rsidR="00005CBC" w:rsidRDefault="00005CBC">
      <w:pPr>
        <w:spacing w:before="0" w:line="259" w:lineRule="auto"/>
        <w:rPr>
          <w:rFonts w:asciiTheme="minorHAnsi" w:eastAsia="SimSun" w:hAnsiTheme="minorHAnsi" w:cstheme="minorHAnsi"/>
          <w:b/>
          <w:iCs/>
          <w:sz w:val="28"/>
          <w:szCs w:val="28"/>
        </w:rPr>
      </w:pPr>
      <w:bookmarkStart w:id="61" w:name="_Toc394575513"/>
      <w:bookmarkStart w:id="62" w:name="_Toc450805479"/>
      <w:bookmarkStart w:id="63" w:name="_Toc494804222"/>
      <w:bookmarkStart w:id="64" w:name="_Toc520458334"/>
      <w:r>
        <w:rPr>
          <w:rFonts w:asciiTheme="minorHAnsi" w:hAnsiTheme="minorHAnsi" w:cstheme="minorHAnsi"/>
        </w:rPr>
        <w:br w:type="page"/>
      </w:r>
    </w:p>
    <w:p w14:paraId="77288FAF" w14:textId="2A1D0DB1" w:rsidR="00CC5673" w:rsidRPr="00005CBC" w:rsidRDefault="00CC5673" w:rsidP="00CC5673">
      <w:pPr>
        <w:pStyle w:val="Heading1"/>
        <w:rPr>
          <w:rFonts w:asciiTheme="minorHAnsi" w:hAnsiTheme="minorHAnsi" w:cstheme="minorHAnsi"/>
        </w:rPr>
      </w:pPr>
      <w:r w:rsidRPr="00005CBC">
        <w:rPr>
          <w:rFonts w:asciiTheme="minorHAnsi" w:hAnsiTheme="minorHAnsi" w:cstheme="minorHAnsi"/>
        </w:rPr>
        <w:lastRenderedPageBreak/>
        <w:t xml:space="preserve">Standard Operation Procedure </w:t>
      </w:r>
      <w:bookmarkEnd w:id="61"/>
      <w:bookmarkEnd w:id="62"/>
      <w:r w:rsidRPr="00005CBC">
        <w:rPr>
          <w:rFonts w:asciiTheme="minorHAnsi" w:hAnsiTheme="minorHAnsi" w:cstheme="minorHAnsi"/>
        </w:rPr>
        <w:t>(SOP)</w:t>
      </w:r>
      <w:bookmarkEnd w:id="63"/>
      <w:bookmarkEnd w:id="64"/>
    </w:p>
    <w:p w14:paraId="7BAAA747" w14:textId="43931793" w:rsidR="00CC5673" w:rsidRPr="00005CBC" w:rsidRDefault="00D4376B" w:rsidP="00CC5673">
      <w:pPr>
        <w:pStyle w:val="Heading2"/>
        <w:rPr>
          <w:rFonts w:asciiTheme="minorHAnsi" w:hAnsiTheme="minorHAnsi" w:cstheme="minorHAnsi"/>
        </w:rPr>
      </w:pPr>
      <w:bookmarkStart w:id="65" w:name="_Toc520458335"/>
      <w:r w:rsidRPr="00005CBC">
        <w:rPr>
          <w:rFonts w:asciiTheme="minorHAnsi" w:hAnsiTheme="minorHAnsi" w:cstheme="minorHAnsi"/>
        </w:rPr>
        <w:t>Restore old file or item version</w:t>
      </w:r>
      <w:bookmarkEnd w:id="65"/>
    </w:p>
    <w:p w14:paraId="16B9DF12" w14:textId="7CC3830B" w:rsidR="00087DF0" w:rsidRPr="00005CBC" w:rsidRDefault="00087DF0" w:rsidP="00D4376B">
      <w:pPr>
        <w:pStyle w:val="Heading3"/>
        <w:rPr>
          <w:rStyle w:val="eop"/>
          <w:rFonts w:asciiTheme="minorHAnsi" w:hAnsiTheme="minorHAnsi" w:cstheme="minorHAnsi"/>
        </w:rPr>
      </w:pPr>
      <w:r w:rsidRPr="00005CBC">
        <w:rPr>
          <w:rStyle w:val="normaltextrun"/>
          <w:rFonts w:asciiTheme="minorHAnsi" w:hAnsiTheme="minorHAnsi" w:cstheme="minorHAnsi"/>
        </w:rPr>
        <w:t>The Steps to perform this procedure are as follows:</w:t>
      </w:r>
      <w:r w:rsidRPr="00005CBC">
        <w:rPr>
          <w:rStyle w:val="eop"/>
          <w:rFonts w:asciiTheme="minorHAnsi" w:hAnsiTheme="minorHAnsi" w:cstheme="minorHAnsi"/>
        </w:rPr>
        <w:t> </w:t>
      </w:r>
    </w:p>
    <w:p w14:paraId="2823A9C1" w14:textId="77777777" w:rsidR="00D4376B" w:rsidRPr="00005CBC" w:rsidRDefault="00D4376B" w:rsidP="00D4376B">
      <w:pPr>
        <w:pStyle w:val="Heading4"/>
        <w:rPr>
          <w:rStyle w:val="normaltextrun"/>
          <w:rFonts w:asciiTheme="minorHAnsi" w:hAnsiTheme="minorHAnsi" w:cstheme="minorHAnsi"/>
        </w:rPr>
      </w:pPr>
      <w:r w:rsidRPr="00005CBC">
        <w:rPr>
          <w:rStyle w:val="normaltextrun"/>
          <w:rFonts w:asciiTheme="minorHAnsi" w:hAnsiTheme="minorHAnsi" w:cstheme="minorHAnsi"/>
        </w:rPr>
        <w:t>Hover over the name a file in the library, or item in the list, until you see the down arrow.</w:t>
      </w:r>
    </w:p>
    <w:p w14:paraId="7B341478" w14:textId="77777777" w:rsidR="00D4376B" w:rsidRPr="00005CBC" w:rsidRDefault="00D4376B" w:rsidP="00D4376B">
      <w:pPr>
        <w:pStyle w:val="Heading4"/>
        <w:rPr>
          <w:rStyle w:val="normaltextrun"/>
          <w:rFonts w:asciiTheme="minorHAnsi" w:hAnsiTheme="minorHAnsi" w:cstheme="minorHAnsi"/>
        </w:rPr>
      </w:pPr>
      <w:r w:rsidRPr="00005CBC">
        <w:rPr>
          <w:rStyle w:val="normaltextrun"/>
          <w:rFonts w:asciiTheme="minorHAnsi" w:hAnsiTheme="minorHAnsi" w:cstheme="minorHAnsi"/>
        </w:rPr>
        <w:t>Select Version History.</w:t>
      </w:r>
    </w:p>
    <w:p w14:paraId="18024B1D" w14:textId="77777777" w:rsidR="00D4376B" w:rsidRPr="00005CBC" w:rsidRDefault="00D4376B" w:rsidP="00D4376B">
      <w:pPr>
        <w:pStyle w:val="Heading4"/>
        <w:rPr>
          <w:rStyle w:val="normaltextrun"/>
          <w:rFonts w:asciiTheme="minorHAnsi" w:hAnsiTheme="minorHAnsi" w:cstheme="minorHAnsi"/>
        </w:rPr>
      </w:pPr>
      <w:r w:rsidRPr="00005CBC">
        <w:rPr>
          <w:rStyle w:val="normaltextrun"/>
          <w:rFonts w:asciiTheme="minorHAnsi" w:hAnsiTheme="minorHAnsi" w:cstheme="minorHAnsi"/>
        </w:rPr>
        <w:t>The Version History window appears with a list of the versions stored for the file.</w:t>
      </w:r>
    </w:p>
    <w:p w14:paraId="2B085368" w14:textId="77777777" w:rsidR="00D4376B" w:rsidRPr="00005CBC" w:rsidRDefault="00D4376B" w:rsidP="00D4376B">
      <w:pPr>
        <w:pStyle w:val="Heading4"/>
        <w:rPr>
          <w:rStyle w:val="normaltextrun"/>
          <w:rFonts w:asciiTheme="minorHAnsi" w:hAnsiTheme="minorHAnsi" w:cstheme="minorHAnsi"/>
        </w:rPr>
      </w:pPr>
      <w:r w:rsidRPr="00005CBC">
        <w:rPr>
          <w:rStyle w:val="normaltextrun"/>
          <w:rFonts w:asciiTheme="minorHAnsi" w:hAnsiTheme="minorHAnsi" w:cstheme="minorHAnsi"/>
        </w:rPr>
        <w:t>Hover over the version required to restore, until you see the down arrow on the right.</w:t>
      </w:r>
    </w:p>
    <w:p w14:paraId="79747546" w14:textId="77777777" w:rsidR="00D4376B" w:rsidRPr="00005CBC" w:rsidRDefault="00D4376B" w:rsidP="003D42C3">
      <w:pPr>
        <w:pStyle w:val="Heading4"/>
        <w:rPr>
          <w:rStyle w:val="normaltextrun"/>
          <w:rFonts w:asciiTheme="minorHAnsi" w:hAnsiTheme="minorHAnsi" w:cstheme="minorHAnsi"/>
        </w:rPr>
      </w:pPr>
      <w:r w:rsidRPr="00005CBC">
        <w:rPr>
          <w:rStyle w:val="normaltextrun"/>
          <w:rFonts w:asciiTheme="minorHAnsi" w:hAnsiTheme="minorHAnsi" w:cstheme="minorHAnsi"/>
        </w:rPr>
        <w:t>Click the arrow to bring up the View, Restore, and Delete options for the version.</w:t>
      </w:r>
    </w:p>
    <w:p w14:paraId="738749B5" w14:textId="55F9C288" w:rsidR="00D4376B" w:rsidRPr="00005CBC" w:rsidRDefault="00D4376B" w:rsidP="003D42C3">
      <w:pPr>
        <w:pStyle w:val="Heading4"/>
        <w:rPr>
          <w:rFonts w:asciiTheme="minorHAnsi" w:hAnsiTheme="minorHAnsi" w:cstheme="minorHAnsi"/>
        </w:rPr>
      </w:pPr>
      <w:r w:rsidRPr="00005CBC">
        <w:rPr>
          <w:rStyle w:val="normaltextrun"/>
          <w:rFonts w:asciiTheme="minorHAnsi" w:hAnsiTheme="minorHAnsi" w:cstheme="minorHAnsi"/>
        </w:rPr>
        <w:t>Choose Restore to restore that version</w:t>
      </w:r>
    </w:p>
    <w:p w14:paraId="304D3DE4" w14:textId="3892552C" w:rsidR="00CC5673" w:rsidRPr="00005CBC" w:rsidRDefault="003D42C3" w:rsidP="003D42C3">
      <w:pPr>
        <w:pStyle w:val="Heading2"/>
        <w:rPr>
          <w:rFonts w:asciiTheme="minorHAnsi" w:hAnsiTheme="minorHAnsi" w:cstheme="minorHAnsi"/>
        </w:rPr>
      </w:pPr>
      <w:bookmarkStart w:id="66" w:name="_Toc520458336"/>
      <w:r w:rsidRPr="00005CBC">
        <w:rPr>
          <w:rFonts w:asciiTheme="minorHAnsi" w:hAnsiTheme="minorHAnsi" w:cstheme="minorHAnsi"/>
        </w:rPr>
        <w:t>Restore file or item from Recycle Bin</w:t>
      </w:r>
      <w:bookmarkEnd w:id="66"/>
    </w:p>
    <w:p w14:paraId="2E45CFBE"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rPr>
        <w:t>Go to the site, and in the left pane, choose Recycle Bin.</w:t>
      </w:r>
    </w:p>
    <w:p w14:paraId="473F7621"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noProof/>
        </w:rPr>
        <w:drawing>
          <wp:inline distT="0" distB="0" distL="0" distR="0" wp14:anchorId="0C67C9FA" wp14:editId="04BC2F13">
            <wp:extent cx="3286125" cy="4600575"/>
            <wp:effectExtent l="0" t="0" r="9525" b="9525"/>
            <wp:docPr id="5" name="Picture 5" descr="Choose Recycle Bin on left nav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ose Recycle Bin on left navig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4600575"/>
                    </a:xfrm>
                    <a:prstGeom prst="rect">
                      <a:avLst/>
                    </a:prstGeom>
                    <a:noFill/>
                    <a:ln>
                      <a:noFill/>
                    </a:ln>
                  </pic:spPr>
                </pic:pic>
              </a:graphicData>
            </a:graphic>
          </wp:inline>
        </w:drawing>
      </w:r>
    </w:p>
    <w:p w14:paraId="68A39C1D"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rPr>
        <w:lastRenderedPageBreak/>
        <w:t>If you don't see the Recycle Bin, follow these steps:</w:t>
      </w:r>
    </w:p>
    <w:p w14:paraId="67A8F35A" w14:textId="6067686C"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rPr>
        <w:t xml:space="preserve">Click Settings </w:t>
      </w:r>
      <w:r w:rsidRPr="00005CBC">
        <w:rPr>
          <w:rFonts w:asciiTheme="minorHAnsi" w:hAnsiTheme="minorHAnsi" w:cstheme="minorHAnsi"/>
          <w:b w:val="0"/>
          <w:noProof/>
        </w:rPr>
        <w:drawing>
          <wp:inline distT="0" distB="0" distL="0" distR="0" wp14:anchorId="4266A8AB" wp14:editId="77618DDF">
            <wp:extent cx="219075" cy="219075"/>
            <wp:effectExtent l="0" t="0" r="9525" b="9525"/>
            <wp:docPr id="4" name="Picture 4" descr="Settings button from SharePoint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tings button from SharePoint On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005CBC">
        <w:rPr>
          <w:rFonts w:asciiTheme="minorHAnsi" w:hAnsiTheme="minorHAnsi" w:cstheme="minorHAnsi"/>
          <w:b w:val="0"/>
        </w:rPr>
        <w:t>and then click Site settings.</w:t>
      </w:r>
    </w:p>
    <w:p w14:paraId="578CB656"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rPr>
        <w:t>Click Recycle bin under Site Collection Administration.</w:t>
      </w:r>
    </w:p>
    <w:p w14:paraId="4C3BD7A2"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noProof/>
        </w:rPr>
        <w:drawing>
          <wp:inline distT="0" distB="0" distL="0" distR="0" wp14:anchorId="748C9779" wp14:editId="509BF9B6">
            <wp:extent cx="2038350" cy="1066800"/>
            <wp:effectExtent l="0" t="0" r="0" b="0"/>
            <wp:docPr id="3" name="Picture 3" descr="Settings under Site Collection admin heading with Recycl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tings under Site Collection admin heading with Recycle highligh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1066800"/>
                    </a:xfrm>
                    <a:prstGeom prst="rect">
                      <a:avLst/>
                    </a:prstGeom>
                    <a:noFill/>
                    <a:ln>
                      <a:noFill/>
                    </a:ln>
                  </pic:spPr>
                </pic:pic>
              </a:graphicData>
            </a:graphic>
          </wp:inline>
        </w:drawing>
      </w:r>
    </w:p>
    <w:p w14:paraId="2ECC4C40"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rPr>
        <w:t>At the bottom of the Recycle Bin page, click second-stage recycle bin.</w:t>
      </w:r>
    </w:p>
    <w:p w14:paraId="6E960A64"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noProof/>
        </w:rPr>
        <w:drawing>
          <wp:inline distT="0" distB="0" distL="0" distR="0" wp14:anchorId="0AC7A598" wp14:editId="28286FF8">
            <wp:extent cx="3762375" cy="857250"/>
            <wp:effectExtent l="0" t="0" r="9525" b="0"/>
            <wp:docPr id="2" name="Picture 2" descr="SharePoint online recycle bin with Second-level link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Point online recycle bin with Second-level link highligh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375" cy="857250"/>
                    </a:xfrm>
                    <a:prstGeom prst="rect">
                      <a:avLst/>
                    </a:prstGeom>
                    <a:noFill/>
                    <a:ln>
                      <a:noFill/>
                    </a:ln>
                  </pic:spPr>
                </pic:pic>
              </a:graphicData>
            </a:graphic>
          </wp:inline>
        </w:drawing>
      </w:r>
    </w:p>
    <w:p w14:paraId="0D1981B0"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rPr>
        <w:t>Note: You need administrator or owner permissions to use the site collection Recycle Bin. If you don't see it, it might have been disabled or you don't have permission to access it.</w:t>
      </w:r>
    </w:p>
    <w:p w14:paraId="2690EB05"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rPr>
        <w:t>Point to the items you want to restore, click the check icon to the right of each one, and then click Restore.</w:t>
      </w:r>
    </w:p>
    <w:p w14:paraId="2094ED7E" w14:textId="77777777" w:rsidR="003D42C3" w:rsidRPr="00005CBC" w:rsidRDefault="003D42C3" w:rsidP="003D42C3">
      <w:pPr>
        <w:pStyle w:val="Heading3"/>
        <w:rPr>
          <w:rFonts w:asciiTheme="minorHAnsi" w:hAnsiTheme="minorHAnsi" w:cstheme="minorHAnsi"/>
          <w:b w:val="0"/>
        </w:rPr>
      </w:pPr>
      <w:r w:rsidRPr="00005CBC">
        <w:rPr>
          <w:rFonts w:asciiTheme="minorHAnsi" w:hAnsiTheme="minorHAnsi" w:cstheme="minorHAnsi"/>
          <w:b w:val="0"/>
          <w:noProof/>
        </w:rPr>
        <w:drawing>
          <wp:inline distT="0" distB="0" distL="0" distR="0" wp14:anchorId="325C35F7" wp14:editId="168F1967">
            <wp:extent cx="2105025" cy="895350"/>
            <wp:effectExtent l="0" t="0" r="9525" b="0"/>
            <wp:docPr id="1" name="Picture 1" descr="SharePoint Online Restore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Point Online Restore button highligh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895350"/>
                    </a:xfrm>
                    <a:prstGeom prst="rect">
                      <a:avLst/>
                    </a:prstGeom>
                    <a:noFill/>
                    <a:ln>
                      <a:noFill/>
                    </a:ln>
                  </pic:spPr>
                </pic:pic>
              </a:graphicData>
            </a:graphic>
          </wp:inline>
        </w:drawing>
      </w:r>
    </w:p>
    <w:p w14:paraId="3FFF6D10" w14:textId="77777777" w:rsidR="00005CBC" w:rsidRDefault="00005CBC">
      <w:pPr>
        <w:spacing w:before="0" w:line="259" w:lineRule="auto"/>
        <w:rPr>
          <w:rFonts w:asciiTheme="minorHAnsi" w:eastAsia="SimSun" w:hAnsiTheme="minorHAnsi" w:cstheme="minorHAnsi"/>
          <w:b/>
          <w:iCs/>
          <w:sz w:val="28"/>
          <w:szCs w:val="28"/>
        </w:rPr>
      </w:pPr>
      <w:r>
        <w:rPr>
          <w:rFonts w:asciiTheme="minorHAnsi" w:hAnsiTheme="minorHAnsi" w:cstheme="minorHAnsi"/>
        </w:rPr>
        <w:br w:type="page"/>
      </w:r>
    </w:p>
    <w:p w14:paraId="45079C84" w14:textId="78250A0C" w:rsidR="00B572FD" w:rsidRDefault="00005CBC" w:rsidP="00005CBC">
      <w:pPr>
        <w:pStyle w:val="Heading2"/>
        <w:rPr>
          <w:rFonts w:asciiTheme="minorHAnsi" w:hAnsiTheme="minorHAnsi" w:cstheme="minorHAnsi"/>
        </w:rPr>
      </w:pPr>
      <w:bookmarkStart w:id="67" w:name="_Toc520458337"/>
      <w:r w:rsidRPr="00005CBC">
        <w:rPr>
          <w:rFonts w:asciiTheme="minorHAnsi" w:hAnsiTheme="minorHAnsi" w:cstheme="minorHAnsi"/>
        </w:rPr>
        <w:lastRenderedPageBreak/>
        <w:t>Restore site from Site Admin Recycle Bin</w:t>
      </w:r>
      <w:bookmarkEnd w:id="67"/>
    </w:p>
    <w:p w14:paraId="6537DD5B"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Sign in to Office 365 as a global admin or SharePoint admin.</w:t>
      </w:r>
    </w:p>
    <w:p w14:paraId="2B33D1F6" w14:textId="77777777" w:rsidR="00005CBC" w:rsidRPr="0008339B" w:rsidRDefault="00005CBC" w:rsidP="00005CBC">
      <w:pPr>
        <w:pStyle w:val="Heading3"/>
        <w:rPr>
          <w:rFonts w:asciiTheme="minorHAnsi" w:hAnsiTheme="minorHAnsi" w:cstheme="minorHAnsi"/>
          <w:b w:val="0"/>
        </w:rPr>
      </w:pPr>
      <w:r w:rsidRPr="0008339B">
        <w:rPr>
          <w:rFonts w:asciiTheme="minorHAnsi" w:hAnsiTheme="minorHAnsi" w:cstheme="minorHAnsi"/>
          <w:b w:val="0"/>
        </w:rPr>
        <w:t xml:space="preserve">Select the app launcher icon </w:t>
      </w:r>
      <w:r w:rsidRPr="00005CBC">
        <w:rPr>
          <w:rFonts w:asciiTheme="minorHAnsi" w:hAnsiTheme="minorHAnsi" w:cstheme="minorHAnsi"/>
          <w:b w:val="0"/>
          <w:noProof/>
        </w:rPr>
        <w:drawing>
          <wp:inline distT="0" distB="0" distL="0" distR="0" wp14:anchorId="2ED2DA86" wp14:editId="6A161EDE">
            <wp:extent cx="228600" cy="228600"/>
            <wp:effectExtent l="0" t="0" r="0" b="0"/>
            <wp:docPr id="6" name="Picture 6" descr="The app launcher icon in Offic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app launcher icon in Office 3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8339B">
        <w:rPr>
          <w:rFonts w:asciiTheme="minorHAnsi" w:hAnsiTheme="minorHAnsi" w:cstheme="minorHAnsi"/>
          <w:b w:val="0"/>
        </w:rPr>
        <w:t xml:space="preserve">in the upper-left and choose </w:t>
      </w:r>
      <w:r w:rsidRPr="00005CBC">
        <w:rPr>
          <w:rFonts w:asciiTheme="minorHAnsi" w:hAnsiTheme="minorHAnsi" w:cstheme="minorHAnsi"/>
          <w:b w:val="0"/>
        </w:rPr>
        <w:t>Admin</w:t>
      </w:r>
      <w:r w:rsidRPr="0008339B">
        <w:rPr>
          <w:rFonts w:asciiTheme="minorHAnsi" w:hAnsiTheme="minorHAnsi" w:cstheme="minorHAnsi"/>
          <w:b w:val="0"/>
        </w:rPr>
        <w:t xml:space="preserve"> to open the Office 365 admin center. (If you don't see the Admin tile, you don't have Office 365 administrator permissions in your organization.)</w:t>
      </w:r>
    </w:p>
    <w:p w14:paraId="7E0AA567" w14:textId="77777777" w:rsidR="00005CBC" w:rsidRPr="0008339B" w:rsidRDefault="00005CBC" w:rsidP="00005CBC">
      <w:pPr>
        <w:pStyle w:val="Heading3"/>
        <w:rPr>
          <w:rFonts w:asciiTheme="minorHAnsi" w:hAnsiTheme="minorHAnsi" w:cstheme="minorHAnsi"/>
          <w:b w:val="0"/>
        </w:rPr>
      </w:pPr>
      <w:r w:rsidRPr="0008339B">
        <w:rPr>
          <w:rFonts w:asciiTheme="minorHAnsi" w:hAnsiTheme="minorHAnsi" w:cstheme="minorHAnsi"/>
          <w:b w:val="0"/>
        </w:rPr>
        <w:t xml:space="preserve">In the left pane, choose </w:t>
      </w:r>
      <w:r w:rsidRPr="00005CBC">
        <w:rPr>
          <w:rFonts w:asciiTheme="minorHAnsi" w:hAnsiTheme="minorHAnsi" w:cstheme="minorHAnsi"/>
          <w:b w:val="0"/>
        </w:rPr>
        <w:t>Admin centers</w:t>
      </w:r>
      <w:r w:rsidRPr="0008339B">
        <w:rPr>
          <w:rFonts w:asciiTheme="minorHAnsi" w:hAnsiTheme="minorHAnsi" w:cstheme="minorHAnsi"/>
          <w:b w:val="0"/>
        </w:rPr>
        <w:t xml:space="preserve"> &gt; </w:t>
      </w:r>
      <w:r w:rsidRPr="00005CBC">
        <w:rPr>
          <w:rFonts w:asciiTheme="minorHAnsi" w:hAnsiTheme="minorHAnsi" w:cstheme="minorHAnsi"/>
          <w:b w:val="0"/>
        </w:rPr>
        <w:t>SharePoint</w:t>
      </w:r>
      <w:r w:rsidRPr="0008339B">
        <w:rPr>
          <w:rFonts w:asciiTheme="minorHAnsi" w:hAnsiTheme="minorHAnsi" w:cstheme="minorHAnsi"/>
          <w:b w:val="0"/>
        </w:rPr>
        <w:t>.</w:t>
      </w:r>
    </w:p>
    <w:p w14:paraId="797854DA" w14:textId="77777777" w:rsidR="00005CBC" w:rsidRPr="0008339B" w:rsidRDefault="00005CBC" w:rsidP="00005CBC">
      <w:pPr>
        <w:pStyle w:val="Heading3"/>
        <w:rPr>
          <w:rFonts w:asciiTheme="minorHAnsi" w:hAnsiTheme="minorHAnsi" w:cstheme="minorHAnsi"/>
          <w:b w:val="0"/>
        </w:rPr>
      </w:pPr>
      <w:r w:rsidRPr="0008339B">
        <w:rPr>
          <w:rFonts w:asciiTheme="minorHAnsi" w:hAnsiTheme="minorHAnsi" w:cstheme="minorHAnsi"/>
          <w:b w:val="0"/>
        </w:rPr>
        <w:t xml:space="preserve">On the ribbon, click </w:t>
      </w:r>
      <w:r w:rsidRPr="00005CBC">
        <w:rPr>
          <w:rFonts w:asciiTheme="minorHAnsi" w:hAnsiTheme="minorHAnsi" w:cstheme="minorHAnsi"/>
          <w:b w:val="0"/>
        </w:rPr>
        <w:t>Recycle Bin</w:t>
      </w:r>
      <w:r w:rsidRPr="0008339B">
        <w:rPr>
          <w:rFonts w:asciiTheme="minorHAnsi" w:hAnsiTheme="minorHAnsi" w:cstheme="minorHAnsi"/>
          <w:b w:val="0"/>
        </w:rPr>
        <w:t>.</w:t>
      </w:r>
    </w:p>
    <w:p w14:paraId="185C39E4" w14:textId="77777777" w:rsidR="00005CBC" w:rsidRPr="0008339B" w:rsidRDefault="00005CBC" w:rsidP="00005CBC">
      <w:pPr>
        <w:pStyle w:val="Heading3"/>
        <w:rPr>
          <w:rFonts w:asciiTheme="minorHAnsi" w:hAnsiTheme="minorHAnsi" w:cstheme="minorHAnsi"/>
          <w:b w:val="0"/>
        </w:rPr>
      </w:pPr>
      <w:r w:rsidRPr="0008339B">
        <w:rPr>
          <w:rFonts w:asciiTheme="minorHAnsi" w:hAnsiTheme="minorHAnsi" w:cstheme="minorHAnsi"/>
          <w:b w:val="0"/>
        </w:rPr>
        <w:t>In the Recycle Bin, select the check box next to the site collection that you want to restore.</w:t>
      </w:r>
    </w:p>
    <w:p w14:paraId="25259BB3" w14:textId="77777777" w:rsidR="00005CBC" w:rsidRPr="0008339B" w:rsidRDefault="00005CBC" w:rsidP="00005CBC">
      <w:pPr>
        <w:pStyle w:val="Heading3"/>
        <w:rPr>
          <w:rFonts w:asciiTheme="minorHAnsi" w:hAnsiTheme="minorHAnsi" w:cstheme="minorHAnsi"/>
          <w:b w:val="0"/>
          <w:szCs w:val="24"/>
        </w:rPr>
      </w:pPr>
      <w:r w:rsidRPr="0008339B">
        <w:rPr>
          <w:rFonts w:asciiTheme="minorHAnsi" w:hAnsiTheme="minorHAnsi" w:cstheme="minorHAnsi"/>
          <w:b w:val="0"/>
          <w:szCs w:val="24"/>
        </w:rPr>
        <w:t xml:space="preserve">On the </w:t>
      </w:r>
      <w:r w:rsidRPr="0008339B">
        <w:rPr>
          <w:rFonts w:asciiTheme="minorHAnsi" w:hAnsiTheme="minorHAnsi" w:cstheme="minorHAnsi"/>
          <w:b w:val="0"/>
        </w:rPr>
        <w:t>ribbon</w:t>
      </w:r>
      <w:r w:rsidRPr="0008339B">
        <w:rPr>
          <w:rFonts w:asciiTheme="minorHAnsi" w:hAnsiTheme="minorHAnsi" w:cstheme="minorHAnsi"/>
          <w:b w:val="0"/>
          <w:szCs w:val="24"/>
        </w:rPr>
        <w:t xml:space="preserve">, click </w:t>
      </w:r>
      <w:r w:rsidRPr="00005CBC">
        <w:rPr>
          <w:rFonts w:asciiTheme="minorHAnsi" w:hAnsiTheme="minorHAnsi" w:cstheme="minorHAnsi"/>
          <w:b w:val="0"/>
          <w:bCs/>
          <w:szCs w:val="24"/>
        </w:rPr>
        <w:t>Restore Deleted Items</w:t>
      </w:r>
      <w:r w:rsidRPr="0008339B">
        <w:rPr>
          <w:rFonts w:asciiTheme="minorHAnsi" w:hAnsiTheme="minorHAnsi" w:cstheme="minorHAnsi"/>
          <w:b w:val="0"/>
          <w:szCs w:val="24"/>
        </w:rPr>
        <w:t>.</w:t>
      </w:r>
    </w:p>
    <w:p w14:paraId="4B53E823" w14:textId="47A3FF6D" w:rsidR="00005CBC" w:rsidRDefault="00005CBC" w:rsidP="00005CBC">
      <w:pPr>
        <w:pStyle w:val="Heading2"/>
        <w:rPr>
          <w:rFonts w:asciiTheme="minorHAnsi" w:hAnsiTheme="minorHAnsi" w:cstheme="minorHAnsi"/>
        </w:rPr>
      </w:pPr>
      <w:bookmarkStart w:id="68" w:name="_Toc520458338"/>
      <w:r w:rsidRPr="00005CBC">
        <w:rPr>
          <w:rFonts w:asciiTheme="minorHAnsi" w:hAnsiTheme="minorHAnsi" w:cstheme="minorHAnsi"/>
        </w:rPr>
        <w:t xml:space="preserve">Restore site from </w:t>
      </w:r>
      <w:r>
        <w:rPr>
          <w:rFonts w:asciiTheme="minorHAnsi" w:hAnsiTheme="minorHAnsi" w:cstheme="minorHAnsi"/>
        </w:rPr>
        <w:t>Microsoft Backup</w:t>
      </w:r>
      <w:bookmarkEnd w:id="68"/>
      <w:r>
        <w:rPr>
          <w:rFonts w:asciiTheme="minorHAnsi" w:hAnsiTheme="minorHAnsi" w:cstheme="minorHAnsi"/>
        </w:rPr>
        <w:t xml:space="preserve"> </w:t>
      </w:r>
    </w:p>
    <w:p w14:paraId="67CCE0AD"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Op Center will obtain time and date site was still known good and site required to be restored.</w:t>
      </w:r>
    </w:p>
    <w:p w14:paraId="39D4440F"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Op Center will advise team anything updated after that point will be gone.</w:t>
      </w:r>
    </w:p>
    <w:p w14:paraId="1F43CCEA"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 xml:space="preserve">Op Center will submit a premier Microsoft Ticket on </w:t>
      </w:r>
      <w:hyperlink r:id="rId19" w:history="1">
        <w:r w:rsidRPr="00005CBC">
          <w:rPr>
            <w:b w:val="0"/>
          </w:rPr>
          <w:t>http://premier.microsoft.com</w:t>
        </w:r>
      </w:hyperlink>
      <w:r w:rsidRPr="00005CBC">
        <w:rPr>
          <w:rFonts w:asciiTheme="minorHAnsi" w:hAnsiTheme="minorHAnsi" w:cstheme="minorHAnsi"/>
          <w:b w:val="0"/>
        </w:rPr>
        <w:t xml:space="preserve"> </w:t>
      </w:r>
    </w:p>
    <w:p w14:paraId="07190235"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Submit as a Severity B Office Hours only.</w:t>
      </w:r>
    </w:p>
    <w:p w14:paraId="65764C85"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In the ticket, request site restoration, date and time.</w:t>
      </w:r>
    </w:p>
    <w:p w14:paraId="06627D09"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Microsoft will contact you to sign off on the site restoration and will contact again when restoration is complete.</w:t>
      </w:r>
    </w:p>
    <w:p w14:paraId="0B637945"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 xml:space="preserve">Op Center will validate the site is as expected with site owners.  </w:t>
      </w:r>
    </w:p>
    <w:p w14:paraId="02300BFC" w14:textId="77777777" w:rsidR="00005CBC" w:rsidRPr="00005CBC" w:rsidRDefault="00005CBC" w:rsidP="00005CBC">
      <w:pPr>
        <w:pStyle w:val="Heading3"/>
        <w:rPr>
          <w:rFonts w:asciiTheme="minorHAnsi" w:hAnsiTheme="minorHAnsi" w:cstheme="minorHAnsi"/>
          <w:b w:val="0"/>
        </w:rPr>
      </w:pPr>
      <w:r w:rsidRPr="00005CBC">
        <w:rPr>
          <w:rFonts w:asciiTheme="minorHAnsi" w:hAnsiTheme="minorHAnsi" w:cstheme="minorHAnsi"/>
          <w:b w:val="0"/>
        </w:rPr>
        <w:t>Op Center will then close the premier ticket and the Service Now ticket.</w:t>
      </w:r>
    </w:p>
    <w:p w14:paraId="798AE637" w14:textId="77777777" w:rsidR="00005CBC" w:rsidRPr="00005CBC" w:rsidRDefault="00005CBC" w:rsidP="00005CBC"/>
    <w:p w14:paraId="1E4C2953" w14:textId="77777777" w:rsidR="00CC5673" w:rsidRPr="00005CBC" w:rsidRDefault="00CC5673" w:rsidP="00CC5673">
      <w:pPr>
        <w:pStyle w:val="Heading1"/>
        <w:rPr>
          <w:rFonts w:asciiTheme="minorHAnsi" w:hAnsiTheme="minorHAnsi" w:cstheme="minorHAnsi"/>
        </w:rPr>
      </w:pPr>
      <w:bookmarkStart w:id="69" w:name="_Toc494804225"/>
      <w:bookmarkStart w:id="70" w:name="_Toc520458339"/>
      <w:r w:rsidRPr="00005CBC">
        <w:rPr>
          <w:rFonts w:asciiTheme="minorHAnsi" w:hAnsiTheme="minorHAnsi" w:cstheme="minorHAnsi"/>
        </w:rPr>
        <w:t>Post Implementation Verification/Testing</w:t>
      </w:r>
      <w:bookmarkEnd w:id="69"/>
      <w:bookmarkEnd w:id="70"/>
    </w:p>
    <w:p w14:paraId="22B6AC0A" w14:textId="77777777" w:rsidR="00087DF0" w:rsidRPr="00005CBC" w:rsidRDefault="00087DF0" w:rsidP="00362378">
      <w:pPr>
        <w:pStyle w:val="paragraph"/>
        <w:spacing w:before="0" w:beforeAutospacing="0" w:after="0" w:afterAutospacing="0"/>
        <w:jc w:val="both"/>
        <w:textAlignment w:val="baseline"/>
        <w:rPr>
          <w:rFonts w:asciiTheme="minorHAnsi" w:hAnsiTheme="minorHAnsi" w:cstheme="minorHAnsi"/>
        </w:rPr>
      </w:pPr>
      <w:r w:rsidRPr="00005CBC">
        <w:rPr>
          <w:rStyle w:val="normaltextrun"/>
          <w:rFonts w:asciiTheme="minorHAnsi" w:hAnsiTheme="minorHAnsi" w:cstheme="minorHAnsi"/>
        </w:rPr>
        <w:t>Errors with deleting certain individuals will occur when </w:t>
      </w:r>
      <w:r w:rsidRPr="00005CBC">
        <w:rPr>
          <w:rStyle w:val="spellingerror"/>
          <w:rFonts w:asciiTheme="minorHAnsi" w:hAnsiTheme="minorHAnsi" w:cstheme="minorHAnsi"/>
        </w:rPr>
        <w:t>Sharegate</w:t>
      </w:r>
      <w:r w:rsidRPr="00005CBC">
        <w:rPr>
          <w:rStyle w:val="normaltextrun"/>
          <w:rFonts w:asciiTheme="minorHAnsi" w:hAnsiTheme="minorHAnsi" w:cstheme="minorHAnsi"/>
        </w:rPr>
        <w:t> tries to delete a current user that is still in the system.  This is to be expected.  Any other errors will need to be reviewed.</w:t>
      </w:r>
      <w:r w:rsidRPr="00005CBC">
        <w:rPr>
          <w:rStyle w:val="eop"/>
          <w:rFonts w:asciiTheme="minorHAnsi" w:hAnsiTheme="minorHAnsi" w:cstheme="minorHAnsi"/>
        </w:rPr>
        <w:t> </w:t>
      </w:r>
    </w:p>
    <w:p w14:paraId="3D2C6562" w14:textId="77777777" w:rsidR="007B56FB" w:rsidRPr="00005CBC" w:rsidRDefault="007B56FB" w:rsidP="00CC5673">
      <w:pPr>
        <w:ind w:left="360"/>
        <w:rPr>
          <w:rFonts w:asciiTheme="minorHAnsi" w:hAnsiTheme="minorHAnsi" w:cstheme="minorHAnsi"/>
        </w:rPr>
      </w:pPr>
    </w:p>
    <w:p w14:paraId="5D30D98A" w14:textId="77777777" w:rsidR="00CC5673" w:rsidRPr="00005CBC" w:rsidRDefault="00CC5673" w:rsidP="00CC5673">
      <w:pPr>
        <w:pStyle w:val="Heading1"/>
        <w:rPr>
          <w:rFonts w:asciiTheme="minorHAnsi" w:hAnsiTheme="minorHAnsi" w:cstheme="minorHAnsi"/>
        </w:rPr>
      </w:pPr>
      <w:bookmarkStart w:id="71" w:name="_Toc494804226"/>
      <w:bookmarkStart w:id="72" w:name="_Toc520458340"/>
      <w:r w:rsidRPr="00005CBC">
        <w:rPr>
          <w:rFonts w:asciiTheme="minorHAnsi" w:hAnsiTheme="minorHAnsi" w:cstheme="minorHAnsi"/>
        </w:rPr>
        <w:lastRenderedPageBreak/>
        <w:t>Document Revision History</w:t>
      </w:r>
      <w:bookmarkEnd w:id="71"/>
      <w:bookmarkEnd w:id="72"/>
    </w:p>
    <w:p w14:paraId="36166776" w14:textId="77777777" w:rsidR="00CC5673" w:rsidRPr="00005CBC" w:rsidRDefault="00CC5673" w:rsidP="00CC5673">
      <w:pPr>
        <w:pStyle w:val="Heading1"/>
        <w:numPr>
          <w:ilvl w:val="0"/>
          <w:numId w:val="0"/>
        </w:numPr>
        <w:rPr>
          <w:rFonts w:asciiTheme="minorHAnsi" w:hAnsiTheme="minorHAnsi" w:cstheme="minorHAnsi"/>
        </w:rPr>
      </w:pPr>
    </w:p>
    <w:tbl>
      <w:tblPr>
        <w:tblW w:w="8851" w:type="dxa"/>
        <w:tblInd w:w="4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78"/>
        <w:gridCol w:w="1702"/>
        <w:gridCol w:w="1800"/>
        <w:gridCol w:w="4371"/>
      </w:tblGrid>
      <w:tr w:rsidR="00CC5673" w:rsidRPr="00005CBC" w14:paraId="5E817A80" w14:textId="77777777" w:rsidTr="00295116">
        <w:trPr>
          <w:trHeight w:val="193"/>
          <w:tblHeader/>
        </w:trPr>
        <w:tc>
          <w:tcPr>
            <w:tcW w:w="978" w:type="dxa"/>
            <w:shd w:val="clear" w:color="auto" w:fill="CCCCCC"/>
          </w:tcPr>
          <w:p w14:paraId="148BFC07" w14:textId="77777777" w:rsidR="00CC5673" w:rsidRPr="00005CBC" w:rsidRDefault="00CC5673" w:rsidP="00372C52">
            <w:pPr>
              <w:pStyle w:val="ABLOCKPARA"/>
              <w:jc w:val="center"/>
              <w:rPr>
                <w:rFonts w:asciiTheme="minorHAnsi" w:hAnsiTheme="minorHAnsi" w:cstheme="minorHAnsi"/>
                <w:b/>
                <w:bCs/>
                <w:sz w:val="24"/>
                <w:szCs w:val="24"/>
              </w:rPr>
            </w:pPr>
            <w:r w:rsidRPr="00005CBC">
              <w:rPr>
                <w:rFonts w:asciiTheme="minorHAnsi" w:hAnsiTheme="minorHAnsi" w:cstheme="minorHAnsi"/>
                <w:b/>
                <w:bCs/>
                <w:sz w:val="24"/>
                <w:szCs w:val="24"/>
              </w:rPr>
              <w:t>Version</w:t>
            </w:r>
          </w:p>
        </w:tc>
        <w:tc>
          <w:tcPr>
            <w:tcW w:w="1702" w:type="dxa"/>
            <w:shd w:val="clear" w:color="auto" w:fill="CCCCCC"/>
          </w:tcPr>
          <w:p w14:paraId="59504A12" w14:textId="77777777" w:rsidR="00CC5673" w:rsidRPr="00005CBC" w:rsidRDefault="00CC5673" w:rsidP="00372C52">
            <w:pPr>
              <w:pStyle w:val="ABLOCKPARA"/>
              <w:jc w:val="center"/>
              <w:rPr>
                <w:rFonts w:asciiTheme="minorHAnsi" w:hAnsiTheme="minorHAnsi" w:cstheme="minorHAnsi"/>
                <w:b/>
                <w:bCs/>
                <w:sz w:val="24"/>
                <w:szCs w:val="24"/>
              </w:rPr>
            </w:pPr>
            <w:r w:rsidRPr="00005CBC">
              <w:rPr>
                <w:rFonts w:asciiTheme="minorHAnsi" w:hAnsiTheme="minorHAnsi" w:cstheme="minorHAnsi"/>
                <w:b/>
                <w:bCs/>
                <w:sz w:val="24"/>
                <w:szCs w:val="24"/>
              </w:rPr>
              <w:t>Date</w:t>
            </w:r>
          </w:p>
        </w:tc>
        <w:tc>
          <w:tcPr>
            <w:tcW w:w="1800" w:type="dxa"/>
            <w:shd w:val="clear" w:color="auto" w:fill="CCCCCC"/>
          </w:tcPr>
          <w:p w14:paraId="783670D9" w14:textId="77777777" w:rsidR="00CC5673" w:rsidRPr="00005CBC" w:rsidRDefault="00CC5673" w:rsidP="00372C52">
            <w:pPr>
              <w:pStyle w:val="ABLOCKPARA"/>
              <w:jc w:val="center"/>
              <w:rPr>
                <w:rFonts w:asciiTheme="minorHAnsi" w:hAnsiTheme="minorHAnsi" w:cstheme="minorHAnsi"/>
                <w:b/>
                <w:bCs/>
                <w:sz w:val="24"/>
                <w:szCs w:val="24"/>
              </w:rPr>
            </w:pPr>
            <w:r w:rsidRPr="00005CBC">
              <w:rPr>
                <w:rFonts w:asciiTheme="minorHAnsi" w:hAnsiTheme="minorHAnsi" w:cstheme="minorHAnsi"/>
                <w:b/>
                <w:bCs/>
                <w:sz w:val="24"/>
                <w:szCs w:val="24"/>
              </w:rPr>
              <w:t>Prepared By</w:t>
            </w:r>
          </w:p>
        </w:tc>
        <w:tc>
          <w:tcPr>
            <w:tcW w:w="4371" w:type="dxa"/>
            <w:shd w:val="clear" w:color="auto" w:fill="CCCCCC"/>
          </w:tcPr>
          <w:p w14:paraId="5B942CA4" w14:textId="77777777" w:rsidR="00CC5673" w:rsidRPr="00005CBC" w:rsidRDefault="00CC5673" w:rsidP="00372C52">
            <w:pPr>
              <w:pStyle w:val="ABLOCKPARA"/>
              <w:jc w:val="center"/>
              <w:rPr>
                <w:rFonts w:asciiTheme="minorHAnsi" w:hAnsiTheme="minorHAnsi" w:cstheme="minorHAnsi"/>
                <w:b/>
                <w:bCs/>
                <w:sz w:val="24"/>
                <w:szCs w:val="24"/>
              </w:rPr>
            </w:pPr>
            <w:r w:rsidRPr="00005CBC">
              <w:rPr>
                <w:rFonts w:asciiTheme="minorHAnsi" w:hAnsiTheme="minorHAnsi" w:cstheme="minorHAnsi"/>
                <w:b/>
                <w:bCs/>
                <w:sz w:val="24"/>
                <w:szCs w:val="24"/>
              </w:rPr>
              <w:t>Comment</w:t>
            </w:r>
          </w:p>
        </w:tc>
      </w:tr>
      <w:tr w:rsidR="00CC5673" w:rsidRPr="00005CBC" w14:paraId="3162B7BC" w14:textId="77777777" w:rsidTr="00295116">
        <w:trPr>
          <w:trHeight w:val="237"/>
        </w:trPr>
        <w:tc>
          <w:tcPr>
            <w:tcW w:w="978" w:type="dxa"/>
          </w:tcPr>
          <w:p w14:paraId="2845620F" w14:textId="77777777" w:rsidR="00CC5673" w:rsidRPr="00005CBC" w:rsidRDefault="00CC5673" w:rsidP="00372C52">
            <w:pPr>
              <w:jc w:val="center"/>
              <w:rPr>
                <w:rFonts w:asciiTheme="minorHAnsi" w:hAnsiTheme="minorHAnsi" w:cstheme="minorHAnsi"/>
                <w:szCs w:val="24"/>
                <w:lang w:eastAsia="zh-CN"/>
              </w:rPr>
            </w:pPr>
            <w:r w:rsidRPr="00005CBC">
              <w:rPr>
                <w:rFonts w:asciiTheme="minorHAnsi" w:hAnsiTheme="minorHAnsi" w:cstheme="minorHAnsi"/>
                <w:szCs w:val="24"/>
                <w:lang w:eastAsia="zh-CN"/>
              </w:rPr>
              <w:t>0.1</w:t>
            </w:r>
          </w:p>
        </w:tc>
        <w:tc>
          <w:tcPr>
            <w:tcW w:w="1702" w:type="dxa"/>
          </w:tcPr>
          <w:p w14:paraId="08CF9FF6" w14:textId="720D5056" w:rsidR="00CC5673" w:rsidRPr="00005CBC" w:rsidRDefault="00005CBC" w:rsidP="00372C52">
            <w:pPr>
              <w:jc w:val="center"/>
              <w:rPr>
                <w:rFonts w:asciiTheme="minorHAnsi" w:hAnsiTheme="minorHAnsi" w:cstheme="minorHAnsi"/>
                <w:szCs w:val="24"/>
                <w:lang w:eastAsia="zh-CN"/>
              </w:rPr>
            </w:pPr>
            <w:r>
              <w:rPr>
                <w:rFonts w:asciiTheme="minorHAnsi" w:hAnsiTheme="minorHAnsi" w:cstheme="minorHAnsi"/>
                <w:szCs w:val="24"/>
                <w:lang w:eastAsia="zh-CN"/>
              </w:rPr>
              <w:t>07/27/2018</w:t>
            </w:r>
          </w:p>
        </w:tc>
        <w:tc>
          <w:tcPr>
            <w:tcW w:w="1800" w:type="dxa"/>
          </w:tcPr>
          <w:p w14:paraId="203850EC" w14:textId="70EB0815" w:rsidR="00CC5673" w:rsidRPr="00005CBC" w:rsidRDefault="00430B7B" w:rsidP="00372C52">
            <w:pPr>
              <w:jc w:val="center"/>
              <w:rPr>
                <w:rFonts w:asciiTheme="minorHAnsi" w:hAnsiTheme="minorHAnsi" w:cstheme="minorHAnsi"/>
                <w:szCs w:val="24"/>
                <w:lang w:eastAsia="zh-CN"/>
              </w:rPr>
            </w:pPr>
            <w:r w:rsidRPr="00005CBC">
              <w:rPr>
                <w:rFonts w:asciiTheme="minorHAnsi" w:hAnsiTheme="minorHAnsi" w:cstheme="minorHAnsi"/>
                <w:szCs w:val="24"/>
                <w:lang w:eastAsia="zh-CN"/>
              </w:rPr>
              <w:t>Matthew</w:t>
            </w:r>
            <w:r w:rsidR="00295116" w:rsidRPr="00005CBC">
              <w:rPr>
                <w:rFonts w:asciiTheme="minorHAnsi" w:hAnsiTheme="minorHAnsi" w:cstheme="minorHAnsi"/>
                <w:szCs w:val="24"/>
                <w:lang w:eastAsia="zh-CN"/>
              </w:rPr>
              <w:t xml:space="preserve"> K</w:t>
            </w:r>
            <w:r w:rsidRPr="00005CBC">
              <w:rPr>
                <w:rFonts w:asciiTheme="minorHAnsi" w:hAnsiTheme="minorHAnsi" w:cstheme="minorHAnsi"/>
                <w:szCs w:val="24"/>
                <w:lang w:eastAsia="zh-CN"/>
              </w:rPr>
              <w:t>ostak</w:t>
            </w:r>
          </w:p>
        </w:tc>
        <w:tc>
          <w:tcPr>
            <w:tcW w:w="4371" w:type="dxa"/>
          </w:tcPr>
          <w:p w14:paraId="2B853C30" w14:textId="61296606" w:rsidR="00CC5673" w:rsidRPr="00005CBC" w:rsidRDefault="007B56FB" w:rsidP="00372C52">
            <w:pPr>
              <w:jc w:val="center"/>
              <w:rPr>
                <w:rFonts w:asciiTheme="minorHAnsi" w:hAnsiTheme="minorHAnsi" w:cstheme="minorHAnsi"/>
                <w:szCs w:val="24"/>
                <w:lang w:eastAsia="zh-CN"/>
              </w:rPr>
            </w:pPr>
            <w:r w:rsidRPr="00005CBC">
              <w:rPr>
                <w:rFonts w:asciiTheme="minorHAnsi" w:hAnsiTheme="minorHAnsi" w:cstheme="minorHAnsi"/>
                <w:szCs w:val="24"/>
                <w:lang w:eastAsia="zh-CN"/>
              </w:rPr>
              <w:t>Initial Draft</w:t>
            </w:r>
          </w:p>
        </w:tc>
      </w:tr>
      <w:tr w:rsidR="00005CBC" w:rsidRPr="00005CBC" w14:paraId="383B570F" w14:textId="77777777" w:rsidTr="00295116">
        <w:trPr>
          <w:trHeight w:val="237"/>
        </w:trPr>
        <w:tc>
          <w:tcPr>
            <w:tcW w:w="978" w:type="dxa"/>
          </w:tcPr>
          <w:p w14:paraId="5A1D20A0" w14:textId="13E02377" w:rsidR="00005CBC" w:rsidRPr="00005CBC" w:rsidRDefault="00005CBC" w:rsidP="00372C52">
            <w:pPr>
              <w:jc w:val="center"/>
              <w:rPr>
                <w:rFonts w:asciiTheme="minorHAnsi" w:hAnsiTheme="minorHAnsi" w:cstheme="minorHAnsi"/>
                <w:szCs w:val="24"/>
                <w:lang w:eastAsia="zh-CN"/>
              </w:rPr>
            </w:pPr>
            <w:r>
              <w:rPr>
                <w:rFonts w:asciiTheme="minorHAnsi" w:hAnsiTheme="minorHAnsi" w:cstheme="minorHAnsi"/>
                <w:szCs w:val="24"/>
                <w:lang w:eastAsia="zh-CN"/>
              </w:rPr>
              <w:t>0.2</w:t>
            </w:r>
          </w:p>
        </w:tc>
        <w:tc>
          <w:tcPr>
            <w:tcW w:w="1702" w:type="dxa"/>
          </w:tcPr>
          <w:p w14:paraId="2A797FA8" w14:textId="1312234A" w:rsidR="00005CBC" w:rsidRDefault="00005CBC" w:rsidP="00372C52">
            <w:pPr>
              <w:jc w:val="center"/>
              <w:rPr>
                <w:rFonts w:asciiTheme="minorHAnsi" w:hAnsiTheme="minorHAnsi" w:cstheme="minorHAnsi"/>
                <w:szCs w:val="24"/>
                <w:lang w:eastAsia="zh-CN"/>
              </w:rPr>
            </w:pPr>
            <w:r>
              <w:rPr>
                <w:rFonts w:asciiTheme="minorHAnsi" w:hAnsiTheme="minorHAnsi" w:cstheme="minorHAnsi"/>
                <w:szCs w:val="24"/>
                <w:lang w:eastAsia="zh-CN"/>
              </w:rPr>
              <w:t>07/27/2018</w:t>
            </w:r>
          </w:p>
        </w:tc>
        <w:tc>
          <w:tcPr>
            <w:tcW w:w="1800" w:type="dxa"/>
          </w:tcPr>
          <w:p w14:paraId="1223083B" w14:textId="4A966381" w:rsidR="00005CBC" w:rsidRPr="00005CBC" w:rsidRDefault="00005CBC" w:rsidP="00372C52">
            <w:pPr>
              <w:jc w:val="center"/>
              <w:rPr>
                <w:rFonts w:asciiTheme="minorHAnsi" w:hAnsiTheme="minorHAnsi" w:cstheme="minorHAnsi"/>
                <w:szCs w:val="24"/>
                <w:lang w:eastAsia="zh-CN"/>
              </w:rPr>
            </w:pPr>
            <w:r>
              <w:rPr>
                <w:rFonts w:asciiTheme="minorHAnsi" w:hAnsiTheme="minorHAnsi" w:cstheme="minorHAnsi"/>
                <w:szCs w:val="24"/>
                <w:lang w:eastAsia="zh-CN"/>
              </w:rPr>
              <w:t>Matthew Kostak</w:t>
            </w:r>
          </w:p>
        </w:tc>
        <w:tc>
          <w:tcPr>
            <w:tcW w:w="4371" w:type="dxa"/>
          </w:tcPr>
          <w:p w14:paraId="64FF7BC0" w14:textId="394E9F2B" w:rsidR="00005CBC" w:rsidRPr="00005CBC" w:rsidRDefault="00005CBC" w:rsidP="00372C52">
            <w:pPr>
              <w:jc w:val="center"/>
              <w:rPr>
                <w:rFonts w:asciiTheme="minorHAnsi" w:hAnsiTheme="minorHAnsi" w:cstheme="minorHAnsi"/>
                <w:szCs w:val="24"/>
                <w:lang w:eastAsia="zh-CN"/>
              </w:rPr>
            </w:pPr>
            <w:r>
              <w:rPr>
                <w:rFonts w:asciiTheme="minorHAnsi" w:hAnsiTheme="minorHAnsi" w:cstheme="minorHAnsi"/>
                <w:szCs w:val="24"/>
                <w:lang w:eastAsia="zh-CN"/>
              </w:rPr>
              <w:t>Reviewed with Graham Monteleone</w:t>
            </w:r>
          </w:p>
        </w:tc>
      </w:tr>
      <w:tr w:rsidR="00CC5673" w:rsidRPr="00005CBC" w14:paraId="65674749" w14:textId="77777777" w:rsidTr="00295116">
        <w:trPr>
          <w:trHeight w:val="237"/>
        </w:trPr>
        <w:tc>
          <w:tcPr>
            <w:tcW w:w="978" w:type="dxa"/>
          </w:tcPr>
          <w:p w14:paraId="68D49ED2" w14:textId="64C6C12B" w:rsidR="00CC5673" w:rsidRPr="00005CBC" w:rsidRDefault="007B56FB" w:rsidP="00372C52">
            <w:pPr>
              <w:jc w:val="center"/>
              <w:rPr>
                <w:rFonts w:asciiTheme="minorHAnsi" w:hAnsiTheme="minorHAnsi" w:cstheme="minorHAnsi"/>
                <w:szCs w:val="24"/>
                <w:lang w:eastAsia="zh-CN"/>
              </w:rPr>
            </w:pPr>
            <w:r w:rsidRPr="00005CBC">
              <w:rPr>
                <w:rFonts w:asciiTheme="minorHAnsi" w:hAnsiTheme="minorHAnsi" w:cstheme="minorHAnsi"/>
                <w:szCs w:val="24"/>
                <w:lang w:eastAsia="zh-CN"/>
              </w:rPr>
              <w:t>1.0</w:t>
            </w:r>
          </w:p>
        </w:tc>
        <w:tc>
          <w:tcPr>
            <w:tcW w:w="1702" w:type="dxa"/>
          </w:tcPr>
          <w:p w14:paraId="3FDDD9C5" w14:textId="553CA460" w:rsidR="00CC5673" w:rsidRPr="00005CBC" w:rsidRDefault="00295116" w:rsidP="00372C52">
            <w:pPr>
              <w:jc w:val="center"/>
              <w:rPr>
                <w:rFonts w:asciiTheme="minorHAnsi" w:hAnsiTheme="minorHAnsi" w:cstheme="minorHAnsi"/>
                <w:szCs w:val="24"/>
                <w:lang w:eastAsia="zh-CN"/>
              </w:rPr>
            </w:pPr>
            <w:r w:rsidRPr="00005CBC">
              <w:rPr>
                <w:rFonts w:asciiTheme="minorHAnsi" w:hAnsiTheme="minorHAnsi" w:cstheme="minorHAnsi"/>
                <w:szCs w:val="24"/>
                <w:lang w:eastAsia="zh-CN"/>
              </w:rPr>
              <w:t>04/02/2018</w:t>
            </w:r>
          </w:p>
        </w:tc>
        <w:tc>
          <w:tcPr>
            <w:tcW w:w="1800" w:type="dxa"/>
          </w:tcPr>
          <w:p w14:paraId="3CF84198" w14:textId="6C1A8EFB" w:rsidR="00CC5673" w:rsidRPr="00005CBC" w:rsidRDefault="00295116" w:rsidP="00372C52">
            <w:pPr>
              <w:jc w:val="center"/>
              <w:rPr>
                <w:rFonts w:asciiTheme="minorHAnsi" w:hAnsiTheme="minorHAnsi" w:cstheme="minorHAnsi"/>
                <w:szCs w:val="24"/>
                <w:lang w:eastAsia="zh-CN"/>
              </w:rPr>
            </w:pPr>
            <w:r w:rsidRPr="00005CBC">
              <w:rPr>
                <w:rFonts w:asciiTheme="minorHAnsi" w:hAnsiTheme="minorHAnsi" w:cstheme="minorHAnsi"/>
                <w:szCs w:val="24"/>
                <w:lang w:eastAsia="zh-CN"/>
              </w:rPr>
              <w:t>Matthew Kostak</w:t>
            </w:r>
          </w:p>
        </w:tc>
        <w:tc>
          <w:tcPr>
            <w:tcW w:w="4371" w:type="dxa"/>
          </w:tcPr>
          <w:p w14:paraId="1AF934B2" w14:textId="6DE57CD2" w:rsidR="00CC5673" w:rsidRPr="00005CBC" w:rsidRDefault="007B56FB" w:rsidP="00372C52">
            <w:pPr>
              <w:jc w:val="center"/>
              <w:rPr>
                <w:rFonts w:asciiTheme="minorHAnsi" w:hAnsiTheme="minorHAnsi" w:cstheme="minorHAnsi"/>
                <w:szCs w:val="24"/>
                <w:lang w:eastAsia="zh-CN"/>
              </w:rPr>
            </w:pPr>
            <w:r w:rsidRPr="00005CBC">
              <w:rPr>
                <w:rFonts w:asciiTheme="minorHAnsi" w:hAnsiTheme="minorHAnsi" w:cstheme="minorHAnsi"/>
                <w:szCs w:val="24"/>
                <w:lang w:eastAsia="zh-CN"/>
              </w:rPr>
              <w:t>Approved for Operation</w:t>
            </w:r>
          </w:p>
        </w:tc>
      </w:tr>
      <w:tr w:rsidR="00CC5673" w:rsidRPr="00005CBC" w14:paraId="693F7467" w14:textId="77777777" w:rsidTr="00295116">
        <w:trPr>
          <w:trHeight w:val="237"/>
        </w:trPr>
        <w:tc>
          <w:tcPr>
            <w:tcW w:w="978" w:type="dxa"/>
          </w:tcPr>
          <w:p w14:paraId="4626A551" w14:textId="77777777" w:rsidR="00CC5673" w:rsidRPr="00005CBC" w:rsidRDefault="00CC5673" w:rsidP="00372C52">
            <w:pPr>
              <w:jc w:val="center"/>
              <w:rPr>
                <w:rFonts w:asciiTheme="minorHAnsi" w:hAnsiTheme="minorHAnsi" w:cstheme="minorHAnsi"/>
                <w:szCs w:val="24"/>
                <w:lang w:eastAsia="zh-CN"/>
              </w:rPr>
            </w:pPr>
          </w:p>
        </w:tc>
        <w:tc>
          <w:tcPr>
            <w:tcW w:w="1702" w:type="dxa"/>
          </w:tcPr>
          <w:p w14:paraId="53A1008C" w14:textId="77777777" w:rsidR="00CC5673" w:rsidRPr="00005CBC" w:rsidRDefault="00CC5673" w:rsidP="00372C52">
            <w:pPr>
              <w:jc w:val="center"/>
              <w:rPr>
                <w:rFonts w:asciiTheme="minorHAnsi" w:hAnsiTheme="minorHAnsi" w:cstheme="minorHAnsi"/>
                <w:szCs w:val="24"/>
                <w:lang w:eastAsia="zh-CN"/>
              </w:rPr>
            </w:pPr>
          </w:p>
        </w:tc>
        <w:tc>
          <w:tcPr>
            <w:tcW w:w="1800" w:type="dxa"/>
          </w:tcPr>
          <w:p w14:paraId="629ED8D1" w14:textId="77777777" w:rsidR="00CC5673" w:rsidRPr="00005CBC" w:rsidRDefault="00CC5673" w:rsidP="00372C52">
            <w:pPr>
              <w:jc w:val="center"/>
              <w:rPr>
                <w:rFonts w:asciiTheme="minorHAnsi" w:hAnsiTheme="minorHAnsi" w:cstheme="minorHAnsi"/>
                <w:szCs w:val="24"/>
                <w:lang w:eastAsia="zh-CN"/>
              </w:rPr>
            </w:pPr>
          </w:p>
        </w:tc>
        <w:tc>
          <w:tcPr>
            <w:tcW w:w="4371" w:type="dxa"/>
          </w:tcPr>
          <w:p w14:paraId="02F0C197" w14:textId="77777777" w:rsidR="00CC5673" w:rsidRPr="00005CBC" w:rsidRDefault="00CC5673" w:rsidP="00372C52">
            <w:pPr>
              <w:jc w:val="center"/>
              <w:rPr>
                <w:rFonts w:asciiTheme="minorHAnsi" w:hAnsiTheme="minorHAnsi" w:cstheme="minorHAnsi"/>
                <w:szCs w:val="24"/>
                <w:lang w:eastAsia="zh-CN"/>
              </w:rPr>
            </w:pPr>
          </w:p>
        </w:tc>
      </w:tr>
    </w:tbl>
    <w:p w14:paraId="42617640" w14:textId="77777777" w:rsidR="00CC5673" w:rsidRPr="00005CBC" w:rsidRDefault="00CC5673" w:rsidP="00CC5673">
      <w:pPr>
        <w:pStyle w:val="CoverSubtitle"/>
        <w:ind w:left="720"/>
        <w:jc w:val="left"/>
        <w:rPr>
          <w:rFonts w:asciiTheme="minorHAnsi" w:hAnsiTheme="minorHAnsi" w:cstheme="minorHAnsi"/>
        </w:rPr>
      </w:pPr>
    </w:p>
    <w:p w14:paraId="28EA82FC" w14:textId="4D827637" w:rsidR="0008339B" w:rsidRPr="00005CBC" w:rsidRDefault="0008339B" w:rsidP="00B572FD">
      <w:pPr>
        <w:spacing w:before="0" w:line="259" w:lineRule="auto"/>
        <w:rPr>
          <w:rFonts w:asciiTheme="minorHAnsi" w:hAnsiTheme="minorHAnsi" w:cstheme="minorHAnsi"/>
        </w:rPr>
      </w:pPr>
    </w:p>
    <w:sectPr w:rsidR="0008339B" w:rsidRPr="00005CB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C8C3" w14:textId="77777777" w:rsidR="00743FEC" w:rsidRDefault="00743FEC" w:rsidP="00CC5673">
      <w:pPr>
        <w:spacing w:before="0" w:after="0"/>
      </w:pPr>
      <w:r>
        <w:separator/>
      </w:r>
    </w:p>
  </w:endnote>
  <w:endnote w:type="continuationSeparator" w:id="0">
    <w:p w14:paraId="60D6C065" w14:textId="77777777" w:rsidR="00743FEC" w:rsidRDefault="00743FEC" w:rsidP="00CC56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CEFE" w14:textId="2FE1712F" w:rsidR="00CC5673" w:rsidRDefault="00CC567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362378">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362378">
      <w:rPr>
        <w:noProof/>
        <w:color w:val="4472C4" w:themeColor="accent1"/>
      </w:rPr>
      <w:t>3</w:t>
    </w:r>
    <w:r>
      <w:rPr>
        <w:color w:val="4472C4" w:themeColor="accent1"/>
      </w:rPr>
      <w:fldChar w:fldCharType="end"/>
    </w:r>
  </w:p>
  <w:p w14:paraId="363DBB51" w14:textId="77777777" w:rsidR="00CC5673" w:rsidRDefault="00CC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49B9" w14:textId="77777777" w:rsidR="00743FEC" w:rsidRDefault="00743FEC" w:rsidP="00CC5673">
      <w:pPr>
        <w:spacing w:before="0" w:after="0"/>
      </w:pPr>
      <w:r>
        <w:separator/>
      </w:r>
    </w:p>
  </w:footnote>
  <w:footnote w:type="continuationSeparator" w:id="0">
    <w:p w14:paraId="6D8AF5C1" w14:textId="77777777" w:rsidR="00743FEC" w:rsidRDefault="00743FEC" w:rsidP="00CC56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color w:val="44546A" w:themeColor="text2"/>
        <w:sz w:val="20"/>
      </w:rPr>
      <w:alias w:val="Author"/>
      <w:tag w:val=""/>
      <w:id w:val="-1701008461"/>
      <w:placeholder>
        <w:docPart w:val="324ABF0D76264735989C88FF3C6F075A"/>
      </w:placeholder>
      <w:dataBinding w:prefixMappings="xmlns:ns0='http://purl.org/dc/elements/1.1/' xmlns:ns1='http://schemas.openxmlformats.org/package/2006/metadata/core-properties' " w:xpath="/ns1:coreProperties[1]/ns0:creator[1]" w:storeItemID="{6C3C8BC8-F283-45AE-878A-BAB7291924A1}"/>
      <w:text/>
    </w:sdtPr>
    <w:sdtEndPr/>
    <w:sdtContent>
      <w:p w14:paraId="3F296F09" w14:textId="1972E276" w:rsidR="00CC5673" w:rsidRDefault="00AC1350">
        <w:pPr>
          <w:pStyle w:val="Header"/>
          <w:jc w:val="right"/>
          <w:rPr>
            <w:caps/>
            <w:color w:val="44546A" w:themeColor="text2"/>
            <w:sz w:val="20"/>
          </w:rPr>
        </w:pPr>
        <w:r>
          <w:rPr>
            <w:caps/>
            <w:color w:val="44546A" w:themeColor="text2"/>
            <w:sz w:val="20"/>
          </w:rPr>
          <w:t>Kostak, Matthew</w:t>
        </w:r>
      </w:p>
    </w:sdtContent>
  </w:sdt>
  <w:sdt>
    <w:sdtPr>
      <w:rPr>
        <w:caps/>
        <w:color w:val="44546A" w:themeColor="text2"/>
        <w:sz w:val="20"/>
      </w:rPr>
      <w:alias w:val="Date"/>
      <w:tag w:val="Date"/>
      <w:id w:val="-304078227"/>
      <w:placeholder>
        <w:docPart w:val="3944B72E5BCF4718A0842FCA7530E1AD"/>
      </w:placeholder>
      <w:dataBinding w:prefixMappings="xmlns:ns0='http://schemas.microsoft.com/office/2006/coverPageProps' " w:xpath="/ns0:CoverPageProperties[1]/ns0:PublishDate[1]" w:storeItemID="{55AF091B-3C7A-41E3-B477-F2FDAA23CFDA}"/>
      <w:date w:fullDate="2018-03-26T00:00:00Z">
        <w:dateFormat w:val="M/d/yy"/>
        <w:lid w:val="en-US"/>
        <w:storeMappedDataAs w:val="dateTime"/>
        <w:calendar w:val="gregorian"/>
      </w:date>
    </w:sdtPr>
    <w:sdtEndPr/>
    <w:sdtContent>
      <w:p w14:paraId="33958EBA" w14:textId="768CC0BD" w:rsidR="00CC5673" w:rsidRDefault="005D135C">
        <w:pPr>
          <w:pStyle w:val="Header"/>
          <w:jc w:val="right"/>
          <w:rPr>
            <w:caps/>
            <w:color w:val="44546A" w:themeColor="text2"/>
            <w:sz w:val="20"/>
          </w:rPr>
        </w:pPr>
        <w:r>
          <w:rPr>
            <w:caps/>
            <w:color w:val="44546A" w:themeColor="text2"/>
            <w:sz w:val="20"/>
          </w:rPr>
          <w:t>3/26/18</w:t>
        </w:r>
      </w:p>
    </w:sdtContent>
  </w:sdt>
  <w:p w14:paraId="0B9142FA" w14:textId="4E46AA56" w:rsidR="00CC5673" w:rsidRDefault="00743FEC">
    <w:pPr>
      <w:pStyle w:val="Header"/>
      <w:jc w:val="center"/>
      <w:rPr>
        <w:color w:val="44546A" w:themeColor="text2"/>
        <w:sz w:val="20"/>
      </w:rPr>
    </w:pPr>
    <w:sdt>
      <w:sdtPr>
        <w:rPr>
          <w:caps/>
          <w:color w:val="44546A" w:themeColor="text2"/>
          <w:sz w:val="20"/>
        </w:rPr>
        <w:alias w:val="Title"/>
        <w:tag w:val=""/>
        <w:id w:val="-484788024"/>
        <w:placeholder>
          <w:docPart w:val="AEF34E5E7BF64B698F9102977F6BAE90"/>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005CBC">
          <w:rPr>
            <w:caps/>
            <w:color w:val="44546A" w:themeColor="text2"/>
            <w:sz w:val="20"/>
          </w:rPr>
          <w:t>How to Re</w:t>
        </w:r>
        <w:r w:rsidR="00810B0D">
          <w:rPr>
            <w:caps/>
            <w:color w:val="44546A" w:themeColor="text2"/>
            <w:sz w:val="20"/>
          </w:rPr>
          <w:t>cover</w:t>
        </w:r>
        <w:r w:rsidR="00005CBC">
          <w:rPr>
            <w:caps/>
            <w:color w:val="44546A" w:themeColor="text2"/>
            <w:sz w:val="20"/>
          </w:rPr>
          <w:t xml:space="preserve"> SharePoint Content</w:t>
        </w:r>
      </w:sdtContent>
    </w:sdt>
  </w:p>
  <w:p w14:paraId="5EC31648" w14:textId="77777777" w:rsidR="00CC5673" w:rsidRDefault="00CC5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1BE"/>
    <w:multiLevelType w:val="multilevel"/>
    <w:tmpl w:val="E07A68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9674E4"/>
    <w:multiLevelType w:val="multilevel"/>
    <w:tmpl w:val="2D8E08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1A1684"/>
    <w:multiLevelType w:val="multilevel"/>
    <w:tmpl w:val="EE887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422CA"/>
    <w:multiLevelType w:val="multilevel"/>
    <w:tmpl w:val="AF90AF9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5543F0"/>
    <w:multiLevelType w:val="multilevel"/>
    <w:tmpl w:val="2B863BE6"/>
    <w:lvl w:ilvl="0">
      <w:start w:val="11"/>
      <w:numFmt w:val="lowerLetter"/>
      <w:lvlText w:val="%1."/>
      <w:lvlJc w:val="left"/>
      <w:pPr>
        <w:tabs>
          <w:tab w:val="num" w:pos="-90"/>
        </w:tabs>
        <w:ind w:left="-90" w:hanging="360"/>
      </w:pPr>
    </w:lvl>
    <w:lvl w:ilvl="1" w:tentative="1">
      <w:start w:val="1"/>
      <w:numFmt w:val="lowerLetter"/>
      <w:lvlText w:val="%2."/>
      <w:lvlJc w:val="left"/>
      <w:pPr>
        <w:tabs>
          <w:tab w:val="num" w:pos="630"/>
        </w:tabs>
        <w:ind w:left="630" w:hanging="360"/>
      </w:pPr>
    </w:lvl>
    <w:lvl w:ilvl="2" w:tentative="1">
      <w:start w:val="1"/>
      <w:numFmt w:val="lowerLetter"/>
      <w:lvlText w:val="%3."/>
      <w:lvlJc w:val="left"/>
      <w:pPr>
        <w:tabs>
          <w:tab w:val="num" w:pos="1350"/>
        </w:tabs>
        <w:ind w:left="1350" w:hanging="360"/>
      </w:pPr>
    </w:lvl>
    <w:lvl w:ilvl="3" w:tentative="1">
      <w:start w:val="1"/>
      <w:numFmt w:val="lowerLetter"/>
      <w:lvlText w:val="%4."/>
      <w:lvlJc w:val="left"/>
      <w:pPr>
        <w:tabs>
          <w:tab w:val="num" w:pos="2070"/>
        </w:tabs>
        <w:ind w:left="2070" w:hanging="360"/>
      </w:pPr>
    </w:lvl>
    <w:lvl w:ilvl="4" w:tentative="1">
      <w:start w:val="1"/>
      <w:numFmt w:val="lowerLetter"/>
      <w:lvlText w:val="%5."/>
      <w:lvlJc w:val="left"/>
      <w:pPr>
        <w:tabs>
          <w:tab w:val="num" w:pos="2790"/>
        </w:tabs>
        <w:ind w:left="2790" w:hanging="360"/>
      </w:pPr>
    </w:lvl>
    <w:lvl w:ilvl="5" w:tentative="1">
      <w:start w:val="1"/>
      <w:numFmt w:val="lowerLetter"/>
      <w:lvlText w:val="%6."/>
      <w:lvlJc w:val="left"/>
      <w:pPr>
        <w:tabs>
          <w:tab w:val="num" w:pos="3510"/>
        </w:tabs>
        <w:ind w:left="3510" w:hanging="360"/>
      </w:pPr>
    </w:lvl>
    <w:lvl w:ilvl="6" w:tentative="1">
      <w:start w:val="1"/>
      <w:numFmt w:val="lowerLetter"/>
      <w:lvlText w:val="%7."/>
      <w:lvlJc w:val="left"/>
      <w:pPr>
        <w:tabs>
          <w:tab w:val="num" w:pos="4230"/>
        </w:tabs>
        <w:ind w:left="4230" w:hanging="360"/>
      </w:pPr>
    </w:lvl>
    <w:lvl w:ilvl="7" w:tentative="1">
      <w:start w:val="1"/>
      <w:numFmt w:val="lowerLetter"/>
      <w:lvlText w:val="%8."/>
      <w:lvlJc w:val="left"/>
      <w:pPr>
        <w:tabs>
          <w:tab w:val="num" w:pos="4950"/>
        </w:tabs>
        <w:ind w:left="4950" w:hanging="360"/>
      </w:pPr>
    </w:lvl>
    <w:lvl w:ilvl="8" w:tentative="1">
      <w:start w:val="1"/>
      <w:numFmt w:val="lowerLetter"/>
      <w:lvlText w:val="%9."/>
      <w:lvlJc w:val="left"/>
      <w:pPr>
        <w:tabs>
          <w:tab w:val="num" w:pos="5670"/>
        </w:tabs>
        <w:ind w:left="5670" w:hanging="360"/>
      </w:pPr>
    </w:lvl>
  </w:abstractNum>
  <w:abstractNum w:abstractNumId="5" w15:restartNumberingAfterBreak="0">
    <w:nsid w:val="0B821B54"/>
    <w:multiLevelType w:val="multilevel"/>
    <w:tmpl w:val="15BC4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E2317"/>
    <w:multiLevelType w:val="multilevel"/>
    <w:tmpl w:val="AA563D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8E4DE2"/>
    <w:multiLevelType w:val="hybridMultilevel"/>
    <w:tmpl w:val="36EE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E7ABA"/>
    <w:multiLevelType w:val="hybridMultilevel"/>
    <w:tmpl w:val="35902C5E"/>
    <w:lvl w:ilvl="0" w:tplc="213C5AA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9" w15:restartNumberingAfterBreak="0">
    <w:nsid w:val="17FE23EB"/>
    <w:multiLevelType w:val="multilevel"/>
    <w:tmpl w:val="BBAC69D4"/>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396"/>
        </w:tabs>
        <w:ind w:left="39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00"/>
        </w:tabs>
        <w:ind w:left="900" w:hanging="720"/>
      </w:pPr>
      <w:rPr>
        <w:rFonts w:ascii="Book Antiqua" w:hAnsi="Book Antiqu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314"/>
        </w:tabs>
        <w:ind w:left="131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828"/>
        </w:tabs>
        <w:ind w:left="828" w:hanging="100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0"/>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0" w15:restartNumberingAfterBreak="0">
    <w:nsid w:val="1FAD742F"/>
    <w:multiLevelType w:val="multilevel"/>
    <w:tmpl w:val="15581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A97B3C"/>
    <w:multiLevelType w:val="multilevel"/>
    <w:tmpl w:val="ED28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C3162"/>
    <w:multiLevelType w:val="multilevel"/>
    <w:tmpl w:val="7B18D01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F10983"/>
    <w:multiLevelType w:val="multilevel"/>
    <w:tmpl w:val="353E1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7D69D6"/>
    <w:multiLevelType w:val="multilevel"/>
    <w:tmpl w:val="ED28AD4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3D0F1956"/>
    <w:multiLevelType w:val="hybridMultilevel"/>
    <w:tmpl w:val="8B2A52EA"/>
    <w:lvl w:ilvl="0" w:tplc="0409000F">
      <w:start w:val="1"/>
      <w:numFmt w:val="decimal"/>
      <w:lvlText w:val="%1."/>
      <w:lvlJc w:val="left"/>
      <w:pPr>
        <w:ind w:left="720" w:hanging="360"/>
      </w:pPr>
      <w:rPr>
        <w:rFonts w:hint="default"/>
      </w:rPr>
    </w:lvl>
    <w:lvl w:ilvl="1" w:tplc="7EE6A56C">
      <w:start w:val="1"/>
      <w:numFmt w:val="decimal"/>
      <w:lvlText w:val="%2."/>
      <w:lvlJc w:val="left"/>
      <w:pPr>
        <w:ind w:left="1440" w:hanging="360"/>
      </w:pPr>
      <w:rPr>
        <w:rFonts w:hint="default"/>
      </w:rPr>
    </w:lvl>
    <w:lvl w:ilvl="2" w:tplc="196C84A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96C30"/>
    <w:multiLevelType w:val="multilevel"/>
    <w:tmpl w:val="72B64BA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104F3B"/>
    <w:multiLevelType w:val="multilevel"/>
    <w:tmpl w:val="8B606B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0327DF"/>
    <w:multiLevelType w:val="multilevel"/>
    <w:tmpl w:val="BF9C78F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F291198"/>
    <w:multiLevelType w:val="multilevel"/>
    <w:tmpl w:val="35A691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5"/>
  </w:num>
  <w:num w:numId="3">
    <w:abstractNumId w:val="8"/>
  </w:num>
  <w:num w:numId="4">
    <w:abstractNumId w:val="7"/>
  </w:num>
  <w:num w:numId="5">
    <w:abstractNumId w:val="2"/>
  </w:num>
  <w:num w:numId="6">
    <w:abstractNumId w:val="10"/>
  </w:num>
  <w:num w:numId="7">
    <w:abstractNumId w:val="6"/>
  </w:num>
  <w:num w:numId="8">
    <w:abstractNumId w:val="19"/>
  </w:num>
  <w:num w:numId="9">
    <w:abstractNumId w:val="1"/>
  </w:num>
  <w:num w:numId="10">
    <w:abstractNumId w:val="17"/>
  </w:num>
  <w:num w:numId="11">
    <w:abstractNumId w:val="0"/>
  </w:num>
  <w:num w:numId="12">
    <w:abstractNumId w:val="18"/>
  </w:num>
  <w:num w:numId="13">
    <w:abstractNumId w:val="3"/>
  </w:num>
  <w:num w:numId="14">
    <w:abstractNumId w:val="12"/>
  </w:num>
  <w:num w:numId="15">
    <w:abstractNumId w:val="16"/>
  </w:num>
  <w:num w:numId="16">
    <w:abstractNumId w:val="4"/>
  </w:num>
  <w:num w:numId="17">
    <w:abstractNumId w:val="13"/>
  </w:num>
  <w:num w:numId="18">
    <w:abstractNumId w:val="5"/>
  </w:num>
  <w:num w:numId="19">
    <w:abstractNumId w:val="14"/>
  </w:num>
  <w:num w:numId="20">
    <w:abstractNumId w:val="11"/>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73"/>
    <w:rsid w:val="00005948"/>
    <w:rsid w:val="00005CBC"/>
    <w:rsid w:val="00011A7D"/>
    <w:rsid w:val="000457CA"/>
    <w:rsid w:val="0008339B"/>
    <w:rsid w:val="00087DF0"/>
    <w:rsid w:val="00160068"/>
    <w:rsid w:val="00176D85"/>
    <w:rsid w:val="00295116"/>
    <w:rsid w:val="002E0B57"/>
    <w:rsid w:val="00362378"/>
    <w:rsid w:val="003D42C3"/>
    <w:rsid w:val="00430B7B"/>
    <w:rsid w:val="004D6DE5"/>
    <w:rsid w:val="004D6EBF"/>
    <w:rsid w:val="004D7C32"/>
    <w:rsid w:val="004F283D"/>
    <w:rsid w:val="005D135C"/>
    <w:rsid w:val="006A15B1"/>
    <w:rsid w:val="00743FEC"/>
    <w:rsid w:val="007B56FB"/>
    <w:rsid w:val="00810B0D"/>
    <w:rsid w:val="00841932"/>
    <w:rsid w:val="009054FB"/>
    <w:rsid w:val="00A026B1"/>
    <w:rsid w:val="00A34FD0"/>
    <w:rsid w:val="00AC1350"/>
    <w:rsid w:val="00B572FD"/>
    <w:rsid w:val="00B90F7F"/>
    <w:rsid w:val="00CA034F"/>
    <w:rsid w:val="00CC5673"/>
    <w:rsid w:val="00D4376B"/>
    <w:rsid w:val="00E1537A"/>
    <w:rsid w:val="00E878E0"/>
    <w:rsid w:val="00EB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F1F5"/>
  <w15:chartTrackingRefBased/>
  <w15:docId w15:val="{61391977-564E-4DA6-AAA4-C4841C75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673"/>
    <w:pPr>
      <w:spacing w:before="160" w:line="240" w:lineRule="auto"/>
    </w:pPr>
    <w:rPr>
      <w:rFonts w:ascii="Times New Roman" w:eastAsia="Times New Roman" w:hAnsi="Times New Roman" w:cs="Times New Roman"/>
      <w:sz w:val="24"/>
      <w:szCs w:val="20"/>
    </w:rPr>
  </w:style>
  <w:style w:type="paragraph" w:styleId="Heading1">
    <w:name w:val="heading 1"/>
    <w:basedOn w:val="Heading2"/>
    <w:next w:val="Normal"/>
    <w:link w:val="Heading1Char"/>
    <w:qFormat/>
    <w:rsid w:val="00CC5673"/>
    <w:pPr>
      <w:numPr>
        <w:ilvl w:val="0"/>
      </w:numPr>
      <w:outlineLvl w:val="0"/>
    </w:pPr>
  </w:style>
  <w:style w:type="paragraph" w:styleId="Heading2">
    <w:name w:val="heading 2"/>
    <w:next w:val="Normal"/>
    <w:link w:val="Heading2Char"/>
    <w:qFormat/>
    <w:rsid w:val="00CC5673"/>
    <w:pPr>
      <w:keepNext/>
      <w:numPr>
        <w:ilvl w:val="1"/>
        <w:numId w:val="1"/>
      </w:numPr>
      <w:spacing w:before="260" w:after="60" w:line="240" w:lineRule="auto"/>
      <w:outlineLvl w:val="1"/>
    </w:pPr>
    <w:rPr>
      <w:rFonts w:ascii="Book Antiqua" w:eastAsia="SimSun" w:hAnsi="Book Antiqua" w:cs="Arial"/>
      <w:b/>
      <w:iCs/>
      <w:sz w:val="28"/>
      <w:szCs w:val="28"/>
    </w:rPr>
  </w:style>
  <w:style w:type="paragraph" w:styleId="Heading3">
    <w:name w:val="heading 3"/>
    <w:next w:val="Normal"/>
    <w:link w:val="Heading3Char"/>
    <w:qFormat/>
    <w:rsid w:val="00CC5673"/>
    <w:pPr>
      <w:keepNext/>
      <w:numPr>
        <w:ilvl w:val="2"/>
        <w:numId w:val="1"/>
      </w:numPr>
      <w:spacing w:before="240" w:after="40" w:line="240" w:lineRule="auto"/>
      <w:outlineLvl w:val="2"/>
    </w:pPr>
    <w:rPr>
      <w:rFonts w:ascii="Book Antiqua" w:eastAsia="SimSun" w:hAnsi="Book Antiqua" w:cs="Times New Roman"/>
      <w:b/>
      <w:sz w:val="24"/>
      <w:szCs w:val="20"/>
    </w:rPr>
  </w:style>
  <w:style w:type="paragraph" w:styleId="Heading4">
    <w:name w:val="heading 4"/>
    <w:basedOn w:val="Normal"/>
    <w:next w:val="Normal"/>
    <w:link w:val="Heading4Char"/>
    <w:qFormat/>
    <w:rsid w:val="00CC5673"/>
    <w:pPr>
      <w:keepNext/>
      <w:numPr>
        <w:ilvl w:val="3"/>
        <w:numId w:val="1"/>
      </w:numPr>
      <w:spacing w:before="0" w:after="0"/>
      <w:outlineLvl w:val="3"/>
    </w:pPr>
    <w:rPr>
      <w:bCs/>
      <w:szCs w:val="32"/>
    </w:rPr>
  </w:style>
  <w:style w:type="paragraph" w:styleId="Heading5">
    <w:name w:val="heading 5"/>
    <w:basedOn w:val="Normal"/>
    <w:next w:val="Normal"/>
    <w:link w:val="Heading5Char"/>
    <w:autoRedefine/>
    <w:qFormat/>
    <w:rsid w:val="00CC5673"/>
    <w:pPr>
      <w:keepNext/>
      <w:numPr>
        <w:ilvl w:val="4"/>
        <w:numId w:val="1"/>
      </w:numPr>
      <w:spacing w:before="240" w:after="60"/>
      <w:outlineLvl w:val="4"/>
    </w:pPr>
    <w:rPr>
      <w:rFonts w:ascii="Arial" w:hAnsi="Arial"/>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73"/>
    <w:rPr>
      <w:rFonts w:ascii="Book Antiqua" w:eastAsia="SimSun" w:hAnsi="Book Antiqua" w:cs="Arial"/>
      <w:b/>
      <w:iCs/>
      <w:sz w:val="28"/>
      <w:szCs w:val="28"/>
    </w:rPr>
  </w:style>
  <w:style w:type="character" w:customStyle="1" w:styleId="Heading2Char">
    <w:name w:val="Heading 2 Char"/>
    <w:basedOn w:val="DefaultParagraphFont"/>
    <w:link w:val="Heading2"/>
    <w:rsid w:val="00CC5673"/>
    <w:rPr>
      <w:rFonts w:ascii="Book Antiqua" w:eastAsia="SimSun" w:hAnsi="Book Antiqua" w:cs="Arial"/>
      <w:b/>
      <w:iCs/>
      <w:sz w:val="28"/>
      <w:szCs w:val="28"/>
    </w:rPr>
  </w:style>
  <w:style w:type="character" w:customStyle="1" w:styleId="Heading3Char">
    <w:name w:val="Heading 3 Char"/>
    <w:basedOn w:val="DefaultParagraphFont"/>
    <w:link w:val="Heading3"/>
    <w:rsid w:val="00CC5673"/>
    <w:rPr>
      <w:rFonts w:ascii="Book Antiqua" w:eastAsia="SimSun" w:hAnsi="Book Antiqua" w:cs="Times New Roman"/>
      <w:b/>
      <w:sz w:val="24"/>
      <w:szCs w:val="20"/>
    </w:rPr>
  </w:style>
  <w:style w:type="character" w:customStyle="1" w:styleId="Heading4Char">
    <w:name w:val="Heading 4 Char"/>
    <w:basedOn w:val="DefaultParagraphFont"/>
    <w:link w:val="Heading4"/>
    <w:rsid w:val="00CC5673"/>
    <w:rPr>
      <w:rFonts w:ascii="Times New Roman" w:eastAsia="Times New Roman" w:hAnsi="Times New Roman" w:cs="Times New Roman"/>
      <w:bCs/>
      <w:sz w:val="24"/>
      <w:szCs w:val="32"/>
    </w:rPr>
  </w:style>
  <w:style w:type="character" w:customStyle="1" w:styleId="Heading5Char">
    <w:name w:val="Heading 5 Char"/>
    <w:basedOn w:val="DefaultParagraphFont"/>
    <w:link w:val="Heading5"/>
    <w:rsid w:val="00CC5673"/>
    <w:rPr>
      <w:rFonts w:ascii="Arial" w:eastAsia="Times New Roman" w:hAnsi="Arial" w:cs="Times New Roman"/>
      <w:iCs/>
      <w:sz w:val="24"/>
      <w:szCs w:val="26"/>
    </w:rPr>
  </w:style>
  <w:style w:type="paragraph" w:styleId="BodyText">
    <w:name w:val="Body Text"/>
    <w:basedOn w:val="Normal"/>
    <w:link w:val="BodyTextChar"/>
    <w:unhideWhenUsed/>
    <w:rsid w:val="00CC5673"/>
    <w:pPr>
      <w:spacing w:after="120"/>
    </w:pPr>
  </w:style>
  <w:style w:type="character" w:customStyle="1" w:styleId="BodyTextChar">
    <w:name w:val="Body Text Char"/>
    <w:basedOn w:val="DefaultParagraphFont"/>
    <w:link w:val="BodyText"/>
    <w:rsid w:val="00CC5673"/>
    <w:rPr>
      <w:rFonts w:ascii="Times New Roman" w:eastAsia="Times New Roman" w:hAnsi="Times New Roman" w:cs="Times New Roman"/>
      <w:sz w:val="24"/>
      <w:szCs w:val="20"/>
    </w:rPr>
  </w:style>
  <w:style w:type="paragraph" w:styleId="ListParagraph">
    <w:name w:val="List Paragraph"/>
    <w:basedOn w:val="Normal"/>
    <w:uiPriority w:val="34"/>
    <w:qFormat/>
    <w:rsid w:val="00CC5673"/>
    <w:pPr>
      <w:ind w:left="720"/>
    </w:pPr>
  </w:style>
  <w:style w:type="paragraph" w:customStyle="1" w:styleId="CoverSubtitle">
    <w:name w:val="Cover Subtitle"/>
    <w:rsid w:val="00CC5673"/>
    <w:pPr>
      <w:spacing w:after="40" w:line="240" w:lineRule="auto"/>
      <w:jc w:val="right"/>
    </w:pPr>
    <w:rPr>
      <w:rFonts w:ascii="Arial" w:eastAsia="Times New Roman" w:hAnsi="Arial" w:cs="Arial"/>
      <w:b/>
      <w:sz w:val="28"/>
      <w:szCs w:val="20"/>
    </w:rPr>
  </w:style>
  <w:style w:type="character" w:styleId="Hyperlink">
    <w:name w:val="Hyperlink"/>
    <w:basedOn w:val="DefaultParagraphFont"/>
    <w:uiPriority w:val="99"/>
    <w:rsid w:val="00CC5673"/>
    <w:rPr>
      <w:rFonts w:ascii="Times New Roman" w:hAnsi="Times New Roman" w:cs="Times New Roman"/>
      <w:color w:val="0000FF"/>
      <w:sz w:val="24"/>
      <w:szCs w:val="24"/>
      <w:u w:val="single"/>
    </w:rPr>
  </w:style>
  <w:style w:type="paragraph" w:customStyle="1" w:styleId="ABLOCKPARA">
    <w:name w:val="A BLOCK PARA"/>
    <w:basedOn w:val="Normal"/>
    <w:rsid w:val="00CC5673"/>
    <w:pPr>
      <w:spacing w:before="0" w:after="0"/>
    </w:pPr>
    <w:rPr>
      <w:rFonts w:ascii="Book Antiqua" w:eastAsia="SimSun" w:hAnsi="Book Antiqua"/>
      <w:sz w:val="22"/>
    </w:rPr>
  </w:style>
  <w:style w:type="character" w:styleId="CommentReference">
    <w:name w:val="annotation reference"/>
    <w:basedOn w:val="DefaultParagraphFont"/>
    <w:uiPriority w:val="99"/>
    <w:semiHidden/>
    <w:unhideWhenUsed/>
    <w:rsid w:val="00CC5673"/>
    <w:rPr>
      <w:sz w:val="16"/>
      <w:szCs w:val="16"/>
    </w:rPr>
  </w:style>
  <w:style w:type="paragraph" w:styleId="CommentText">
    <w:name w:val="annotation text"/>
    <w:basedOn w:val="Normal"/>
    <w:link w:val="CommentTextChar"/>
    <w:uiPriority w:val="99"/>
    <w:semiHidden/>
    <w:unhideWhenUsed/>
    <w:rsid w:val="00CC5673"/>
    <w:rPr>
      <w:sz w:val="20"/>
    </w:rPr>
  </w:style>
  <w:style w:type="character" w:customStyle="1" w:styleId="CommentTextChar">
    <w:name w:val="Comment Text Char"/>
    <w:basedOn w:val="DefaultParagraphFont"/>
    <w:link w:val="CommentText"/>
    <w:uiPriority w:val="99"/>
    <w:semiHidden/>
    <w:rsid w:val="00CC5673"/>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C5673"/>
    <w:rPr>
      <w:color w:val="954F72" w:themeColor="followedHyperlink"/>
      <w:u w:val="single"/>
    </w:rPr>
  </w:style>
  <w:style w:type="paragraph" w:styleId="BalloonText">
    <w:name w:val="Balloon Text"/>
    <w:basedOn w:val="Normal"/>
    <w:link w:val="BalloonTextChar"/>
    <w:uiPriority w:val="99"/>
    <w:semiHidden/>
    <w:unhideWhenUsed/>
    <w:rsid w:val="00CC567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673"/>
    <w:rPr>
      <w:rFonts w:ascii="Segoe UI" w:eastAsia="Times New Roman" w:hAnsi="Segoe UI" w:cs="Segoe UI"/>
      <w:sz w:val="18"/>
      <w:szCs w:val="18"/>
    </w:rPr>
  </w:style>
  <w:style w:type="paragraph" w:styleId="Header">
    <w:name w:val="header"/>
    <w:basedOn w:val="Normal"/>
    <w:link w:val="HeaderChar"/>
    <w:uiPriority w:val="99"/>
    <w:unhideWhenUsed/>
    <w:rsid w:val="00CC5673"/>
    <w:pPr>
      <w:tabs>
        <w:tab w:val="center" w:pos="4680"/>
        <w:tab w:val="right" w:pos="9360"/>
      </w:tabs>
      <w:spacing w:before="0" w:after="0"/>
    </w:pPr>
  </w:style>
  <w:style w:type="character" w:customStyle="1" w:styleId="HeaderChar">
    <w:name w:val="Header Char"/>
    <w:basedOn w:val="DefaultParagraphFont"/>
    <w:link w:val="Header"/>
    <w:uiPriority w:val="99"/>
    <w:rsid w:val="00CC56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C5673"/>
    <w:pPr>
      <w:tabs>
        <w:tab w:val="center" w:pos="4680"/>
        <w:tab w:val="right" w:pos="9360"/>
      </w:tabs>
      <w:spacing w:before="0" w:after="0"/>
    </w:pPr>
  </w:style>
  <w:style w:type="character" w:customStyle="1" w:styleId="FooterChar">
    <w:name w:val="Footer Char"/>
    <w:basedOn w:val="DefaultParagraphFont"/>
    <w:link w:val="Footer"/>
    <w:uiPriority w:val="99"/>
    <w:rsid w:val="00CC5673"/>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CC5673"/>
    <w:rPr>
      <w:color w:val="808080"/>
    </w:rPr>
  </w:style>
  <w:style w:type="paragraph" w:styleId="TOCHeading">
    <w:name w:val="TOC Heading"/>
    <w:basedOn w:val="Heading1"/>
    <w:next w:val="Normal"/>
    <w:uiPriority w:val="39"/>
    <w:unhideWhenUsed/>
    <w:qFormat/>
    <w:rsid w:val="00CC5673"/>
    <w:pPr>
      <w:keepLines/>
      <w:numPr>
        <w:numId w:val="0"/>
      </w:numPr>
      <w:spacing w:before="240" w:after="0" w:line="259" w:lineRule="auto"/>
      <w:outlineLvl w:val="9"/>
    </w:pPr>
    <w:rPr>
      <w:rFonts w:asciiTheme="majorHAnsi" w:eastAsiaTheme="majorEastAsia" w:hAnsiTheme="majorHAnsi" w:cstheme="majorBidi"/>
      <w:b w:val="0"/>
      <w:iCs w:val="0"/>
      <w:color w:val="2F5496" w:themeColor="accent1" w:themeShade="BF"/>
      <w:sz w:val="32"/>
      <w:szCs w:val="32"/>
    </w:rPr>
  </w:style>
  <w:style w:type="paragraph" w:styleId="TOC1">
    <w:name w:val="toc 1"/>
    <w:basedOn w:val="Normal"/>
    <w:next w:val="Normal"/>
    <w:autoRedefine/>
    <w:uiPriority w:val="39"/>
    <w:unhideWhenUsed/>
    <w:rsid w:val="00CC5673"/>
    <w:pPr>
      <w:spacing w:after="100"/>
    </w:pPr>
  </w:style>
  <w:style w:type="paragraph" w:styleId="TOC2">
    <w:name w:val="toc 2"/>
    <w:basedOn w:val="Normal"/>
    <w:next w:val="Normal"/>
    <w:autoRedefine/>
    <w:uiPriority w:val="39"/>
    <w:unhideWhenUsed/>
    <w:rsid w:val="00CC5673"/>
    <w:pPr>
      <w:spacing w:after="100"/>
      <w:ind w:left="240"/>
    </w:pPr>
  </w:style>
  <w:style w:type="paragraph" w:customStyle="1" w:styleId="paragraph">
    <w:name w:val="paragraph"/>
    <w:basedOn w:val="Normal"/>
    <w:rsid w:val="00087DF0"/>
    <w:pPr>
      <w:spacing w:before="100" w:beforeAutospacing="1" w:after="100" w:afterAutospacing="1"/>
    </w:pPr>
    <w:rPr>
      <w:szCs w:val="24"/>
    </w:rPr>
  </w:style>
  <w:style w:type="character" w:customStyle="1" w:styleId="normaltextrun">
    <w:name w:val="normaltextrun"/>
    <w:basedOn w:val="DefaultParagraphFont"/>
    <w:rsid w:val="00087DF0"/>
  </w:style>
  <w:style w:type="character" w:customStyle="1" w:styleId="eop">
    <w:name w:val="eop"/>
    <w:basedOn w:val="DefaultParagraphFont"/>
    <w:rsid w:val="00087DF0"/>
  </w:style>
  <w:style w:type="character" w:customStyle="1" w:styleId="spellingerror">
    <w:name w:val="spellingerror"/>
    <w:basedOn w:val="DefaultParagraphFont"/>
    <w:rsid w:val="00087DF0"/>
  </w:style>
  <w:style w:type="character" w:customStyle="1" w:styleId="scxw70691858">
    <w:name w:val="scxw70691858"/>
    <w:basedOn w:val="DefaultParagraphFont"/>
    <w:rsid w:val="00087DF0"/>
  </w:style>
  <w:style w:type="paragraph" w:styleId="NormalWeb">
    <w:name w:val="Normal (Web)"/>
    <w:basedOn w:val="Normal"/>
    <w:uiPriority w:val="99"/>
    <w:semiHidden/>
    <w:unhideWhenUsed/>
    <w:rsid w:val="00E878E0"/>
    <w:pPr>
      <w:spacing w:before="100" w:beforeAutospacing="1" w:after="100" w:afterAutospacing="1"/>
    </w:pPr>
    <w:rPr>
      <w:sz w:val="34"/>
      <w:szCs w:val="34"/>
    </w:rPr>
  </w:style>
  <w:style w:type="paragraph" w:customStyle="1" w:styleId="ocpalertsection">
    <w:name w:val="ocpalertsection"/>
    <w:basedOn w:val="Normal"/>
    <w:rsid w:val="00E878E0"/>
    <w:pPr>
      <w:spacing w:before="100" w:beforeAutospacing="1" w:after="100" w:afterAutospacing="1"/>
    </w:pPr>
    <w:rPr>
      <w:szCs w:val="24"/>
    </w:rPr>
  </w:style>
  <w:style w:type="character" w:styleId="Strong">
    <w:name w:val="Strong"/>
    <w:basedOn w:val="DefaultParagraphFont"/>
    <w:uiPriority w:val="22"/>
    <w:qFormat/>
    <w:rsid w:val="0008339B"/>
    <w:rPr>
      <w:b/>
      <w:bCs/>
    </w:rPr>
  </w:style>
  <w:style w:type="character" w:styleId="UnresolvedMention">
    <w:name w:val="Unresolved Mention"/>
    <w:basedOn w:val="DefaultParagraphFont"/>
    <w:uiPriority w:val="99"/>
    <w:semiHidden/>
    <w:unhideWhenUsed/>
    <w:rsid w:val="00005948"/>
    <w:rPr>
      <w:color w:val="605E5C"/>
      <w:shd w:val="clear" w:color="auto" w:fill="E1DFDD"/>
    </w:rPr>
  </w:style>
  <w:style w:type="paragraph" w:styleId="TOC3">
    <w:name w:val="toc 3"/>
    <w:basedOn w:val="Normal"/>
    <w:next w:val="Normal"/>
    <w:autoRedefine/>
    <w:uiPriority w:val="39"/>
    <w:unhideWhenUsed/>
    <w:rsid w:val="00005CB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6810">
      <w:bodyDiv w:val="1"/>
      <w:marLeft w:val="0"/>
      <w:marRight w:val="0"/>
      <w:marTop w:val="0"/>
      <w:marBottom w:val="0"/>
      <w:divBdr>
        <w:top w:val="none" w:sz="0" w:space="0" w:color="auto"/>
        <w:left w:val="none" w:sz="0" w:space="0" w:color="auto"/>
        <w:bottom w:val="none" w:sz="0" w:space="0" w:color="auto"/>
        <w:right w:val="none" w:sz="0" w:space="0" w:color="auto"/>
      </w:divBdr>
    </w:div>
    <w:div w:id="1007830526">
      <w:bodyDiv w:val="1"/>
      <w:marLeft w:val="0"/>
      <w:marRight w:val="0"/>
      <w:marTop w:val="0"/>
      <w:marBottom w:val="0"/>
      <w:divBdr>
        <w:top w:val="none" w:sz="0" w:space="0" w:color="auto"/>
        <w:left w:val="none" w:sz="0" w:space="0" w:color="auto"/>
        <w:bottom w:val="none" w:sz="0" w:space="0" w:color="auto"/>
        <w:right w:val="none" w:sz="0" w:space="0" w:color="auto"/>
      </w:divBdr>
      <w:divsChild>
        <w:div w:id="1898275541">
          <w:marLeft w:val="0"/>
          <w:marRight w:val="0"/>
          <w:marTop w:val="0"/>
          <w:marBottom w:val="0"/>
          <w:divBdr>
            <w:top w:val="none" w:sz="0" w:space="0" w:color="auto"/>
            <w:left w:val="none" w:sz="0" w:space="0" w:color="auto"/>
            <w:bottom w:val="none" w:sz="0" w:space="0" w:color="auto"/>
            <w:right w:val="none" w:sz="0" w:space="0" w:color="auto"/>
          </w:divBdr>
          <w:divsChild>
            <w:div w:id="15336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00368">
      <w:bodyDiv w:val="1"/>
      <w:marLeft w:val="0"/>
      <w:marRight w:val="0"/>
      <w:marTop w:val="0"/>
      <w:marBottom w:val="0"/>
      <w:divBdr>
        <w:top w:val="none" w:sz="0" w:space="0" w:color="auto"/>
        <w:left w:val="none" w:sz="0" w:space="0" w:color="auto"/>
        <w:bottom w:val="none" w:sz="0" w:space="0" w:color="auto"/>
        <w:right w:val="none" w:sz="0" w:space="0" w:color="auto"/>
      </w:divBdr>
      <w:divsChild>
        <w:div w:id="1859464004">
          <w:marLeft w:val="0"/>
          <w:marRight w:val="0"/>
          <w:marTop w:val="0"/>
          <w:marBottom w:val="0"/>
          <w:divBdr>
            <w:top w:val="none" w:sz="0" w:space="0" w:color="auto"/>
            <w:left w:val="none" w:sz="0" w:space="0" w:color="auto"/>
            <w:bottom w:val="none" w:sz="0" w:space="0" w:color="auto"/>
            <w:right w:val="none" w:sz="0" w:space="0" w:color="auto"/>
          </w:divBdr>
          <w:divsChild>
            <w:div w:id="500316277">
              <w:marLeft w:val="0"/>
              <w:marRight w:val="0"/>
              <w:marTop w:val="0"/>
              <w:marBottom w:val="450"/>
              <w:divBdr>
                <w:top w:val="none" w:sz="0" w:space="0" w:color="auto"/>
                <w:left w:val="none" w:sz="0" w:space="0" w:color="auto"/>
                <w:bottom w:val="none" w:sz="0" w:space="0" w:color="auto"/>
                <w:right w:val="none" w:sz="0" w:space="0" w:color="auto"/>
              </w:divBdr>
              <w:divsChild>
                <w:div w:id="1381589687">
                  <w:marLeft w:val="0"/>
                  <w:marRight w:val="0"/>
                  <w:marTop w:val="0"/>
                  <w:marBottom w:val="0"/>
                  <w:divBdr>
                    <w:top w:val="none" w:sz="0" w:space="0" w:color="auto"/>
                    <w:left w:val="none" w:sz="0" w:space="0" w:color="auto"/>
                    <w:bottom w:val="none" w:sz="0" w:space="0" w:color="auto"/>
                    <w:right w:val="none" w:sz="0" w:space="0" w:color="auto"/>
                  </w:divBdr>
                  <w:divsChild>
                    <w:div w:id="1521241125">
                      <w:marLeft w:val="0"/>
                      <w:marRight w:val="0"/>
                      <w:marTop w:val="0"/>
                      <w:marBottom w:val="0"/>
                      <w:divBdr>
                        <w:top w:val="none" w:sz="0" w:space="0" w:color="auto"/>
                        <w:left w:val="none" w:sz="0" w:space="0" w:color="auto"/>
                        <w:bottom w:val="none" w:sz="0" w:space="0" w:color="auto"/>
                        <w:right w:val="none" w:sz="0" w:space="0" w:color="auto"/>
                      </w:divBdr>
                      <w:divsChild>
                        <w:div w:id="1521158831">
                          <w:marLeft w:val="0"/>
                          <w:marRight w:val="0"/>
                          <w:marTop w:val="0"/>
                          <w:marBottom w:val="0"/>
                          <w:divBdr>
                            <w:top w:val="none" w:sz="0" w:space="0" w:color="auto"/>
                            <w:left w:val="none" w:sz="0" w:space="0" w:color="auto"/>
                            <w:bottom w:val="none" w:sz="0" w:space="0" w:color="auto"/>
                            <w:right w:val="none" w:sz="0" w:space="0" w:color="auto"/>
                          </w:divBdr>
                          <w:divsChild>
                            <w:div w:id="1687055306">
                              <w:marLeft w:val="0"/>
                              <w:marRight w:val="0"/>
                              <w:marTop w:val="570"/>
                              <w:marBottom w:val="0"/>
                              <w:divBdr>
                                <w:top w:val="none" w:sz="0" w:space="0" w:color="auto"/>
                                <w:left w:val="none" w:sz="0" w:space="0" w:color="auto"/>
                                <w:bottom w:val="none" w:sz="0" w:space="0" w:color="auto"/>
                                <w:right w:val="none" w:sz="0" w:space="0" w:color="auto"/>
                              </w:divBdr>
                              <w:divsChild>
                                <w:div w:id="866872003">
                                  <w:marLeft w:val="0"/>
                                  <w:marRight w:val="0"/>
                                  <w:marTop w:val="0"/>
                                  <w:marBottom w:val="0"/>
                                  <w:divBdr>
                                    <w:top w:val="none" w:sz="0" w:space="0" w:color="auto"/>
                                    <w:left w:val="none" w:sz="0" w:space="0" w:color="auto"/>
                                    <w:bottom w:val="none" w:sz="0" w:space="0" w:color="auto"/>
                                    <w:right w:val="none" w:sz="0" w:space="0" w:color="auto"/>
                                  </w:divBdr>
                                  <w:divsChild>
                                    <w:div w:id="745346928">
                                      <w:marLeft w:val="0"/>
                                      <w:marRight w:val="0"/>
                                      <w:marTop w:val="0"/>
                                      <w:marBottom w:val="0"/>
                                      <w:divBdr>
                                        <w:top w:val="none" w:sz="0" w:space="0" w:color="auto"/>
                                        <w:left w:val="none" w:sz="0" w:space="0" w:color="auto"/>
                                        <w:bottom w:val="none" w:sz="0" w:space="0" w:color="auto"/>
                                        <w:right w:val="none" w:sz="0" w:space="0" w:color="auto"/>
                                      </w:divBdr>
                                      <w:divsChild>
                                        <w:div w:id="1976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premier.microsof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4ABF0D76264735989C88FF3C6F075A"/>
        <w:category>
          <w:name w:val="General"/>
          <w:gallery w:val="placeholder"/>
        </w:category>
        <w:types>
          <w:type w:val="bbPlcHdr"/>
        </w:types>
        <w:behaviors>
          <w:behavior w:val="content"/>
        </w:behaviors>
        <w:guid w:val="{0127022D-DE60-4072-AF0D-868CB5EF582D}"/>
      </w:docPartPr>
      <w:docPartBody>
        <w:p w:rsidR="002E1454" w:rsidRDefault="00EC2B35" w:rsidP="00EC2B35">
          <w:pPr>
            <w:pStyle w:val="324ABF0D76264735989C88FF3C6F075A"/>
          </w:pPr>
          <w:r>
            <w:rPr>
              <w:rStyle w:val="PlaceholderText"/>
            </w:rPr>
            <w:t>[Author name]</w:t>
          </w:r>
        </w:p>
      </w:docPartBody>
    </w:docPart>
    <w:docPart>
      <w:docPartPr>
        <w:name w:val="3944B72E5BCF4718A0842FCA7530E1AD"/>
        <w:category>
          <w:name w:val="General"/>
          <w:gallery w:val="placeholder"/>
        </w:category>
        <w:types>
          <w:type w:val="bbPlcHdr"/>
        </w:types>
        <w:behaviors>
          <w:behavior w:val="content"/>
        </w:behaviors>
        <w:guid w:val="{2114136F-67F7-47C0-BE09-6CFFA3D3C39B}"/>
      </w:docPartPr>
      <w:docPartBody>
        <w:p w:rsidR="002E1454" w:rsidRDefault="00EC2B35" w:rsidP="00EC2B35">
          <w:pPr>
            <w:pStyle w:val="3944B72E5BCF4718A0842FCA7530E1AD"/>
          </w:pPr>
          <w:r>
            <w:rPr>
              <w:rStyle w:val="PlaceholderText"/>
            </w:rPr>
            <w:t>[Date]</w:t>
          </w:r>
        </w:p>
      </w:docPartBody>
    </w:docPart>
    <w:docPart>
      <w:docPartPr>
        <w:name w:val="AEF34E5E7BF64B698F9102977F6BAE90"/>
        <w:category>
          <w:name w:val="General"/>
          <w:gallery w:val="placeholder"/>
        </w:category>
        <w:types>
          <w:type w:val="bbPlcHdr"/>
        </w:types>
        <w:behaviors>
          <w:behavior w:val="content"/>
        </w:behaviors>
        <w:guid w:val="{249819EA-31B6-4E6B-9F4F-62F222CB152C}"/>
      </w:docPartPr>
      <w:docPartBody>
        <w:p w:rsidR="002E1454" w:rsidRDefault="00EC2B35" w:rsidP="00EC2B35">
          <w:pPr>
            <w:pStyle w:val="AEF34E5E7BF64B698F9102977F6BAE90"/>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35"/>
    <w:rsid w:val="00226E45"/>
    <w:rsid w:val="002E1454"/>
    <w:rsid w:val="008A4F5F"/>
    <w:rsid w:val="008C1CD8"/>
    <w:rsid w:val="009F72C4"/>
    <w:rsid w:val="00EC2B35"/>
    <w:rsid w:val="00F6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B35"/>
    <w:rPr>
      <w:color w:val="808080"/>
    </w:rPr>
  </w:style>
  <w:style w:type="paragraph" w:customStyle="1" w:styleId="324ABF0D76264735989C88FF3C6F075A">
    <w:name w:val="324ABF0D76264735989C88FF3C6F075A"/>
    <w:rsid w:val="00EC2B35"/>
  </w:style>
  <w:style w:type="paragraph" w:customStyle="1" w:styleId="3944B72E5BCF4718A0842FCA7530E1AD">
    <w:name w:val="3944B72E5BCF4718A0842FCA7530E1AD"/>
    <w:rsid w:val="00EC2B35"/>
  </w:style>
  <w:style w:type="paragraph" w:customStyle="1" w:styleId="AEF34E5E7BF64B698F9102977F6BAE90">
    <w:name w:val="AEF34E5E7BF64B698F9102977F6BAE90"/>
    <w:rsid w:val="00EC2B35"/>
  </w:style>
  <w:style w:type="paragraph" w:customStyle="1" w:styleId="3844B70E075243CBB65D25AEA2BDA698">
    <w:name w:val="3844B70E075243CBB65D25AEA2BDA698"/>
    <w:rsid w:val="00226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2018-03-26T00:00:00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1e9e57c-bae3-40b6-97f1-a9af48f2bb9f">MRYSNPZ4XJV2-722333857-1623</_dlc_DocId>
    <_dlc_DocIdUrl xmlns="c1e9e57c-bae3-40b6-97f1-a9af48f2bb9f">
      <Url>https://afs365.sharepoint.com/sites/AFS_IT_Organization/Infra/_layouts/15/DocIdRedir.aspx?ID=MRYSNPZ4XJV2-722333857-1623</Url>
      <Description>MRYSNPZ4XJV2-722333857-1623</Description>
    </_dlc_DocIdUrl>
    <AIR_x0020_ID xmlns="2e82157c-58fd-4df3-a336-d098740533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2FAB4625234741B94DB3D35A6C1B88" ma:contentTypeVersion="83" ma:contentTypeDescription="Create a new document." ma:contentTypeScope="" ma:versionID="d04de2d1dd0c9fbdd1690d13b55d799f">
  <xsd:schema xmlns:xsd="http://www.w3.org/2001/XMLSchema" xmlns:xs="http://www.w3.org/2001/XMLSchema" xmlns:p="http://schemas.microsoft.com/office/2006/metadata/properties" xmlns:ns2="c1e9e57c-bae3-40b6-97f1-a9af48f2bb9f" xmlns:ns3="2e82157c-58fd-4df3-a336-d0987405331e" xmlns:ns4="7cf478e6-b331-4c47-a767-7193b4579ef6" targetNamespace="http://schemas.microsoft.com/office/2006/metadata/properties" ma:root="true" ma:fieldsID="9fa9872dbd394803299dcce83ee08dd1" ns2:_="" ns3:_="" ns4:_="">
    <xsd:import namespace="c1e9e57c-bae3-40b6-97f1-a9af48f2bb9f"/>
    <xsd:import namespace="2e82157c-58fd-4df3-a336-d0987405331e"/>
    <xsd:import namespace="7cf478e6-b331-4c47-a767-7193b4579ef6"/>
    <xsd:element name="properties">
      <xsd:complexType>
        <xsd:sequence>
          <xsd:element name="documentManagement">
            <xsd:complexType>
              <xsd:all>
                <xsd:element ref="ns2:_dlc_DocId" minOccurs="0"/>
                <xsd:element ref="ns2:_dlc_DocIdUrl" minOccurs="0"/>
                <xsd:element ref="ns2:_dlc_DocIdPersistId" minOccurs="0"/>
                <xsd:element ref="ns3:AIR_x0020_ID" minOccurs="0"/>
                <xsd:element ref="ns2:SharedWithUsers" minOccurs="0"/>
                <xsd:element ref="ns2:SharedWithDetails"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9e57c-bae3-40b6-97f1-a9af48f2bb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157c-58fd-4df3-a336-d0987405331e" elementFormDefault="qualified">
    <xsd:import namespace="http://schemas.microsoft.com/office/2006/documentManagement/types"/>
    <xsd:import namespace="http://schemas.microsoft.com/office/infopath/2007/PartnerControls"/>
    <xsd:element name="AIR_x0020_ID" ma:index="11" nillable="true" ma:displayName="Application Air ID" ma:format="Dropdown" ma:internalName="AIR_x0020_ID">
      <xsd:simpleType>
        <xsd:union memberTypes="dms:Text">
          <xsd:simpleType>
            <xsd:restriction base="dms:Choice">
              <xsd:enumeration value="AFSAIR01027"/>
              <xsd:enumeration value="AFSAIR01050"/>
              <xsd:enumeration value="AFSAIR01052"/>
              <xsd:enumeration value="AFSAIR01055"/>
              <xsd:enumeration value="AFSAIR01057"/>
              <xsd:enumeration value="AFSAIR01059"/>
              <xsd:enumeration value="AFSAIR01069"/>
              <xsd:enumeration value="AFSAIR01099"/>
              <xsd:enumeration value="AFSAIR01101"/>
              <xsd:enumeration value="AFSAIR01102"/>
              <xsd:enumeration value="AFSAIR01104"/>
              <xsd:enumeration value="AFSAIR01105"/>
              <xsd:enumeration value="AFSAIR01106"/>
              <xsd:enumeration value="AFSAIR01107"/>
              <xsd:enumeration value="AFSAIR01108"/>
              <xsd:enumeration value="AFSAIR01115"/>
              <xsd:enumeration value="AFSAIR01120"/>
              <xsd:enumeration value="AFSAIR01121"/>
              <xsd:enumeration value="AFSAIR01122"/>
              <xsd:enumeration value="AFSAIR01125"/>
              <xsd:enumeration value="AFSAIR01126"/>
              <xsd:enumeration value="AFSAIR01137"/>
              <xsd:enumeration value="AFSAIR01380"/>
              <xsd:enumeration value="AFSAIR01407"/>
              <xsd:enumeration value="AFSAIR01408"/>
              <xsd:enumeration value="AFSAIR01435"/>
              <xsd:enumeration value="AFSAIR01437"/>
              <xsd:enumeration value="AFSAIR01438"/>
              <xsd:enumeration value="AFSAIR01439"/>
              <xsd:enumeration value="AFSAIR01441"/>
              <xsd:enumeration value="AFSAIR01445"/>
              <xsd:enumeration value="AFSAIR01448"/>
              <xsd:enumeration value="AFSAIR01451"/>
              <xsd:enumeration value="AFSAIR01452"/>
              <xsd:enumeration value="AFSAIR01455"/>
              <xsd:enumeration value="AFSAIR01457"/>
              <xsd:enumeration value="AFSAIR01468"/>
              <xsd:enumeration value="AFSAIR01474"/>
              <xsd:enumeration value="AFSAIR01492"/>
              <xsd:enumeration value="AFSAIR0149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cf478e6-b331-4c47-a767-7193b4579ef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26DF28-DDC0-45B3-8BD6-EF91A0075193}">
  <ds:schemaRefs>
    <ds:schemaRef ds:uri="http://schemas.microsoft.com/sharepoint/v3/contenttype/forms"/>
  </ds:schemaRefs>
</ds:datastoreItem>
</file>

<file path=customXml/itemProps3.xml><?xml version="1.0" encoding="utf-8"?>
<ds:datastoreItem xmlns:ds="http://schemas.openxmlformats.org/officeDocument/2006/customXml" ds:itemID="{1173C727-C9A5-44CA-9BE7-B03653C83FC1}">
  <ds:schemaRefs>
    <ds:schemaRef ds:uri="http://schemas.microsoft.com/office/2006/metadata/properties"/>
    <ds:schemaRef ds:uri="http://schemas.microsoft.com/office/infopath/2007/PartnerControls"/>
    <ds:schemaRef ds:uri="c1e9e57c-bae3-40b6-97f1-a9af48f2bb9f"/>
    <ds:schemaRef ds:uri="2e82157c-58fd-4df3-a336-d0987405331e"/>
  </ds:schemaRefs>
</ds:datastoreItem>
</file>

<file path=customXml/itemProps4.xml><?xml version="1.0" encoding="utf-8"?>
<ds:datastoreItem xmlns:ds="http://schemas.openxmlformats.org/officeDocument/2006/customXml" ds:itemID="{90098321-EA6A-4B11-83F0-A3090C2B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9e57c-bae3-40b6-97f1-a9af48f2bb9f"/>
    <ds:schemaRef ds:uri="2e82157c-58fd-4df3-a336-d0987405331e"/>
    <ds:schemaRef ds:uri="7cf478e6-b331-4c47-a767-7193b4579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2B59E-52B3-4C47-ADC3-400EC967793F}">
  <ds:schemaRefs>
    <ds:schemaRef ds:uri="http://schemas.microsoft.com/sharepoint/events"/>
  </ds:schemaRefs>
</ds:datastoreItem>
</file>

<file path=customXml/itemProps6.xml><?xml version="1.0" encoding="utf-8"?>
<ds:datastoreItem xmlns:ds="http://schemas.openxmlformats.org/officeDocument/2006/customXml" ds:itemID="{EAFDB2F7-9F6E-4921-BCDB-F980919B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HoW TO REMOVE ORPHANED USERS FROM SHAREPOINT</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Recover SharePoint Content</dc:title>
  <dc:subject/>
  <dc:creator>Kostak, Matthew</dc:creator>
  <cp:keywords/>
  <dc:description/>
  <cp:lastModifiedBy>a-matthew.kostak</cp:lastModifiedBy>
  <cp:revision>17</cp:revision>
  <dcterms:created xsi:type="dcterms:W3CDTF">2018-07-27T17:16:00Z</dcterms:created>
  <dcterms:modified xsi:type="dcterms:W3CDTF">2018-07-27T18:55:00Z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0x010100162FAB4625234741B94DB3D35A6C1B88</vt:lpwstr>
  </property>
  <property fmtid="{D5CDD505-2E9C-101B-9397-08002B2CF9AE}" pid="3" name="_dlc_DocIdItemGuid">
    <vt:lpwstr>4cf3f3d1-d94c-4366-bbf1-eddccdb29ae1</vt:lpwstr>
  </property>
</Properties>
</file>